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F2ECC" w14:textId="0EEE1F62" w:rsidR="00242164" w:rsidRDefault="00242164" w:rsidP="00242164">
      <w:pPr>
        <w:jc w:val="right"/>
        <w:rPr>
          <w:rFonts w:ascii="Arial" w:hAnsi="Arial" w:cs="Arial"/>
          <w:sz w:val="28"/>
          <w:szCs w:val="28"/>
        </w:rPr>
      </w:pPr>
      <w:r>
        <w:rPr>
          <w:rFonts w:ascii="Arial" w:hAnsi="Arial" w:cs="Arial"/>
          <w:sz w:val="28"/>
          <w:szCs w:val="28"/>
        </w:rPr>
        <w:t>Estado de México a 17 de Julio del 2016</w:t>
      </w:r>
    </w:p>
    <w:p w14:paraId="25F306D4" w14:textId="77777777" w:rsidR="00242164" w:rsidRDefault="00242164" w:rsidP="00D40F34">
      <w:pPr>
        <w:jc w:val="both"/>
        <w:rPr>
          <w:rFonts w:ascii="Arial" w:hAnsi="Arial" w:cs="Arial"/>
          <w:sz w:val="28"/>
          <w:szCs w:val="28"/>
        </w:rPr>
      </w:pPr>
    </w:p>
    <w:p w14:paraId="5E5439BA" w14:textId="77777777" w:rsidR="0089188D" w:rsidRDefault="0089188D" w:rsidP="0089188D">
      <w:pPr>
        <w:jc w:val="center"/>
        <w:rPr>
          <w:rFonts w:ascii="Arial" w:hAnsi="Arial" w:cs="Arial"/>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68F76CE" w14:textId="7F7FFBBD" w:rsidR="00D40F34" w:rsidRPr="0089188D" w:rsidRDefault="00DC56EB" w:rsidP="0089188D">
      <w:pPr>
        <w:jc w:val="center"/>
        <w:rPr>
          <w:rFonts w:ascii="Arial" w:hAnsi="Arial" w:cs="Arial"/>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9188D">
        <w:rPr>
          <w:rFonts w:ascii="Arial" w:hAnsi="Arial" w:cs="Arial"/>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CONSIGNAS SERVICIO DE SEGURIDAD</w:t>
      </w:r>
    </w:p>
    <w:p w14:paraId="5EF4CC62" w14:textId="77777777" w:rsidR="00242164" w:rsidRDefault="00242164" w:rsidP="00D40F34">
      <w:pPr>
        <w:jc w:val="both"/>
        <w:rPr>
          <w:rFonts w:ascii="Arial" w:hAnsi="Arial" w:cs="Arial"/>
          <w:sz w:val="28"/>
          <w:szCs w:val="28"/>
        </w:rPr>
      </w:pPr>
    </w:p>
    <w:p w14:paraId="16E1CB67" w14:textId="77777777" w:rsidR="0089188D" w:rsidRDefault="0089188D" w:rsidP="00D40F34">
      <w:pPr>
        <w:jc w:val="both"/>
        <w:rPr>
          <w:rFonts w:ascii="Arial" w:hAnsi="Arial" w:cs="Arial"/>
          <w:sz w:val="28"/>
          <w:szCs w:val="28"/>
        </w:rPr>
      </w:pPr>
    </w:p>
    <w:p w14:paraId="6F44E916" w14:textId="77777777" w:rsidR="0089188D" w:rsidRDefault="0089188D" w:rsidP="00D40F34">
      <w:pPr>
        <w:jc w:val="both"/>
        <w:rPr>
          <w:rFonts w:ascii="Arial" w:hAnsi="Arial" w:cs="Arial"/>
          <w:sz w:val="28"/>
          <w:szCs w:val="28"/>
        </w:rPr>
      </w:pPr>
    </w:p>
    <w:p w14:paraId="41AED373" w14:textId="77777777" w:rsidR="0089188D" w:rsidRDefault="0089188D" w:rsidP="00D40F34">
      <w:pPr>
        <w:jc w:val="both"/>
        <w:rPr>
          <w:rFonts w:ascii="Arial" w:hAnsi="Arial" w:cs="Arial"/>
          <w:sz w:val="28"/>
          <w:szCs w:val="28"/>
        </w:rPr>
      </w:pPr>
    </w:p>
    <w:p w14:paraId="6AA998D3" w14:textId="77777777" w:rsidR="0089188D" w:rsidRDefault="0089188D" w:rsidP="00D40F34">
      <w:pPr>
        <w:jc w:val="both"/>
        <w:rPr>
          <w:rFonts w:ascii="Arial" w:hAnsi="Arial" w:cs="Arial"/>
          <w:sz w:val="28"/>
          <w:szCs w:val="28"/>
        </w:rPr>
      </w:pPr>
    </w:p>
    <w:p w14:paraId="60138823" w14:textId="4FC92618" w:rsidR="00242164" w:rsidRDefault="00DC56EB" w:rsidP="00242164">
      <w:pPr>
        <w:jc w:val="center"/>
        <w:rPr>
          <w:rFonts w:ascii="Arial" w:hAnsi="Arial" w:cs="Arial"/>
          <w:b/>
          <w:sz w:val="36"/>
          <w:szCs w:val="36"/>
        </w:rPr>
      </w:pPr>
      <w:r w:rsidRPr="00242164">
        <w:rPr>
          <w:rFonts w:ascii="Arial" w:hAnsi="Arial" w:cs="Arial"/>
          <w:b/>
          <w:sz w:val="36"/>
          <w:szCs w:val="36"/>
        </w:rPr>
        <w:lastRenderedPageBreak/>
        <w:t>OBJETIVO</w:t>
      </w:r>
    </w:p>
    <w:p w14:paraId="76A697F2" w14:textId="77777777" w:rsidR="0089188D" w:rsidRPr="00242164" w:rsidRDefault="0089188D" w:rsidP="00242164">
      <w:pPr>
        <w:jc w:val="center"/>
        <w:rPr>
          <w:rFonts w:ascii="Arial" w:hAnsi="Arial" w:cs="Arial"/>
          <w:b/>
          <w:sz w:val="36"/>
          <w:szCs w:val="36"/>
        </w:rPr>
      </w:pPr>
    </w:p>
    <w:p w14:paraId="6BE96ED4" w14:textId="6CEA233F" w:rsidR="00DC56EB" w:rsidRDefault="00DC56EB" w:rsidP="00242164">
      <w:pPr>
        <w:ind w:firstLine="360"/>
        <w:jc w:val="both"/>
        <w:rPr>
          <w:rFonts w:ascii="Arial" w:hAnsi="Arial" w:cs="Arial"/>
          <w:sz w:val="28"/>
          <w:szCs w:val="28"/>
        </w:rPr>
      </w:pPr>
      <w:r>
        <w:rPr>
          <w:rFonts w:ascii="Arial" w:hAnsi="Arial" w:cs="Arial"/>
          <w:sz w:val="28"/>
          <w:szCs w:val="28"/>
        </w:rPr>
        <w:t>Que el personal de seguridad conozca y cumpla las disposiciones de las presentes consignas con el fin de desempeñar de manera eficaz y eficiente el servicio de seguridad asignado.</w:t>
      </w:r>
    </w:p>
    <w:p w14:paraId="70201393" w14:textId="77777777" w:rsidR="0089188D" w:rsidRDefault="0089188D" w:rsidP="00242164">
      <w:pPr>
        <w:ind w:firstLine="360"/>
        <w:jc w:val="both"/>
        <w:rPr>
          <w:rFonts w:ascii="Arial" w:hAnsi="Arial" w:cs="Arial"/>
          <w:sz w:val="28"/>
          <w:szCs w:val="28"/>
        </w:rPr>
      </w:pPr>
    </w:p>
    <w:p w14:paraId="40147C1C" w14:textId="6918DF17" w:rsidR="00DC56EB" w:rsidRPr="00DC56EB" w:rsidRDefault="00DC56EB" w:rsidP="00DC56EB">
      <w:pPr>
        <w:pStyle w:val="Prrafodelista"/>
        <w:numPr>
          <w:ilvl w:val="0"/>
          <w:numId w:val="2"/>
        </w:numPr>
        <w:jc w:val="both"/>
        <w:rPr>
          <w:rFonts w:ascii="Arial" w:hAnsi="Arial" w:cs="Arial"/>
          <w:sz w:val="28"/>
          <w:szCs w:val="28"/>
        </w:rPr>
      </w:pPr>
      <w:r w:rsidRPr="00DC56EB">
        <w:rPr>
          <w:rFonts w:ascii="Arial" w:hAnsi="Arial" w:cs="Arial"/>
          <w:sz w:val="28"/>
          <w:szCs w:val="28"/>
        </w:rPr>
        <w:t>Políticas para el control de accesos e identificación dentro del bien inmueble.</w:t>
      </w:r>
    </w:p>
    <w:p w14:paraId="36664EE5" w14:textId="6FDC5296" w:rsidR="00DC56EB" w:rsidRDefault="00DC56EB" w:rsidP="00DC56EB">
      <w:pPr>
        <w:pStyle w:val="Prrafodelista"/>
        <w:numPr>
          <w:ilvl w:val="1"/>
          <w:numId w:val="2"/>
        </w:numPr>
        <w:jc w:val="both"/>
        <w:rPr>
          <w:rFonts w:ascii="Arial" w:hAnsi="Arial" w:cs="Arial"/>
          <w:sz w:val="28"/>
          <w:szCs w:val="28"/>
        </w:rPr>
      </w:pPr>
      <w:r>
        <w:rPr>
          <w:rFonts w:ascii="Arial" w:hAnsi="Arial" w:cs="Arial"/>
          <w:sz w:val="28"/>
          <w:szCs w:val="28"/>
        </w:rPr>
        <w:t>Las siguientes son de aplicación obligatoria para todo condómino e inquilino, proveedores y visitantes y es responsabilidad directa del elemento de seguridad observar directamente su cumplimiento y aplicación.</w:t>
      </w:r>
    </w:p>
    <w:p w14:paraId="782CF5BD" w14:textId="38A4B396" w:rsidR="00DC56EB" w:rsidRDefault="00DC56EB" w:rsidP="00DC56EB">
      <w:pPr>
        <w:pStyle w:val="Prrafodelista"/>
        <w:numPr>
          <w:ilvl w:val="1"/>
          <w:numId w:val="2"/>
        </w:numPr>
        <w:jc w:val="both"/>
        <w:rPr>
          <w:rFonts w:ascii="Arial" w:hAnsi="Arial" w:cs="Arial"/>
          <w:sz w:val="28"/>
          <w:szCs w:val="28"/>
        </w:rPr>
      </w:pPr>
      <w:r>
        <w:rPr>
          <w:rFonts w:ascii="Arial" w:hAnsi="Arial" w:cs="Arial"/>
          <w:sz w:val="28"/>
          <w:szCs w:val="28"/>
        </w:rPr>
        <w:t>La credencial del personal residente y gafetes asignados temporalmente a proveedores y trabajadores son únicos medios de acceso y permanencia dentro de los bienes inmuebles, son intransferibles y es responsabilidad de cada uno darles un uso adecuado con un costo de reposición de 50 pesos por gafete extraviado.</w:t>
      </w:r>
    </w:p>
    <w:p w14:paraId="072BDC07" w14:textId="6974B455" w:rsidR="00DC56EB" w:rsidRDefault="00DC56EB" w:rsidP="00DC56EB">
      <w:pPr>
        <w:pStyle w:val="Prrafodelista"/>
        <w:numPr>
          <w:ilvl w:val="1"/>
          <w:numId w:val="2"/>
        </w:numPr>
        <w:jc w:val="both"/>
        <w:rPr>
          <w:rFonts w:ascii="Arial" w:hAnsi="Arial" w:cs="Arial"/>
          <w:sz w:val="28"/>
          <w:szCs w:val="28"/>
        </w:rPr>
      </w:pPr>
      <w:r>
        <w:rPr>
          <w:rFonts w:ascii="Arial" w:hAnsi="Arial" w:cs="Arial"/>
          <w:sz w:val="28"/>
          <w:szCs w:val="28"/>
        </w:rPr>
        <w:t>El personal que labora dentro de la privada y proveedores deberán portar permanentemente, en un lugar visible, la credencial de identificación personal, o gafete mientras se encuentren en los bienes inmuebles.</w:t>
      </w:r>
    </w:p>
    <w:p w14:paraId="7CE1472E" w14:textId="124D2507" w:rsidR="00DC56EB" w:rsidRDefault="00DC56EB" w:rsidP="00DC56EB">
      <w:pPr>
        <w:pStyle w:val="Prrafodelista"/>
        <w:numPr>
          <w:ilvl w:val="1"/>
          <w:numId w:val="2"/>
        </w:numPr>
        <w:jc w:val="both"/>
        <w:rPr>
          <w:rFonts w:ascii="Arial" w:hAnsi="Arial" w:cs="Arial"/>
          <w:sz w:val="28"/>
          <w:szCs w:val="28"/>
        </w:rPr>
      </w:pPr>
      <w:r>
        <w:rPr>
          <w:rFonts w:ascii="Arial" w:hAnsi="Arial" w:cs="Arial"/>
          <w:sz w:val="28"/>
          <w:szCs w:val="28"/>
        </w:rPr>
        <w:t>No se permitirá acceder al bien inmueble con aquellos artículos que representen un riesgo inherente para la empresa tales como:</w:t>
      </w:r>
    </w:p>
    <w:p w14:paraId="6771C2DA" w14:textId="7254D9E5" w:rsidR="00DC56EB" w:rsidRDefault="00DC56EB" w:rsidP="00DC56EB">
      <w:pPr>
        <w:pStyle w:val="Prrafodelista"/>
        <w:numPr>
          <w:ilvl w:val="2"/>
          <w:numId w:val="2"/>
        </w:numPr>
        <w:jc w:val="both"/>
        <w:rPr>
          <w:rFonts w:ascii="Arial" w:hAnsi="Arial" w:cs="Arial"/>
          <w:sz w:val="28"/>
          <w:szCs w:val="28"/>
        </w:rPr>
      </w:pPr>
      <w:r>
        <w:rPr>
          <w:rFonts w:ascii="Arial" w:hAnsi="Arial" w:cs="Arial"/>
          <w:sz w:val="28"/>
          <w:szCs w:val="28"/>
        </w:rPr>
        <w:t>Explosivos.</w:t>
      </w:r>
    </w:p>
    <w:p w14:paraId="5D932DE7" w14:textId="50D825DB" w:rsidR="00DC56EB" w:rsidRDefault="00DC56EB" w:rsidP="00DC56EB">
      <w:pPr>
        <w:pStyle w:val="Prrafodelista"/>
        <w:numPr>
          <w:ilvl w:val="2"/>
          <w:numId w:val="2"/>
        </w:numPr>
        <w:jc w:val="both"/>
        <w:rPr>
          <w:rFonts w:ascii="Arial" w:hAnsi="Arial" w:cs="Arial"/>
          <w:sz w:val="28"/>
          <w:szCs w:val="28"/>
        </w:rPr>
      </w:pPr>
      <w:r>
        <w:rPr>
          <w:rFonts w:ascii="Arial" w:hAnsi="Arial" w:cs="Arial"/>
          <w:sz w:val="28"/>
          <w:szCs w:val="28"/>
        </w:rPr>
        <w:t>Armas</w:t>
      </w:r>
    </w:p>
    <w:p w14:paraId="3C38245F" w14:textId="69776E19" w:rsidR="00DC56EB" w:rsidRDefault="00DC56EB" w:rsidP="00DC56EB">
      <w:pPr>
        <w:pStyle w:val="Prrafodelista"/>
        <w:numPr>
          <w:ilvl w:val="2"/>
          <w:numId w:val="2"/>
        </w:numPr>
        <w:jc w:val="both"/>
        <w:rPr>
          <w:rFonts w:ascii="Arial" w:hAnsi="Arial" w:cs="Arial"/>
          <w:sz w:val="28"/>
          <w:szCs w:val="28"/>
        </w:rPr>
      </w:pPr>
      <w:r>
        <w:rPr>
          <w:rFonts w:ascii="Arial" w:hAnsi="Arial" w:cs="Arial"/>
          <w:sz w:val="28"/>
          <w:szCs w:val="28"/>
        </w:rPr>
        <w:t>Objetos punzo cortantes.</w:t>
      </w:r>
    </w:p>
    <w:p w14:paraId="0F311821" w14:textId="74669E08" w:rsidR="00DC56EB" w:rsidRDefault="00DC56EB" w:rsidP="00DC56EB">
      <w:pPr>
        <w:pStyle w:val="Prrafodelista"/>
        <w:numPr>
          <w:ilvl w:val="2"/>
          <w:numId w:val="2"/>
        </w:numPr>
        <w:jc w:val="both"/>
        <w:rPr>
          <w:rFonts w:ascii="Arial" w:hAnsi="Arial" w:cs="Arial"/>
          <w:sz w:val="28"/>
          <w:szCs w:val="28"/>
        </w:rPr>
      </w:pPr>
      <w:r>
        <w:rPr>
          <w:rFonts w:ascii="Arial" w:hAnsi="Arial" w:cs="Arial"/>
          <w:sz w:val="28"/>
          <w:szCs w:val="28"/>
        </w:rPr>
        <w:t>Enervantes.</w:t>
      </w:r>
    </w:p>
    <w:p w14:paraId="25C79332" w14:textId="70A94551" w:rsidR="00DC56EB" w:rsidRDefault="00DC56EB" w:rsidP="00DC56EB">
      <w:pPr>
        <w:pStyle w:val="Prrafodelista"/>
        <w:numPr>
          <w:ilvl w:val="2"/>
          <w:numId w:val="2"/>
        </w:numPr>
        <w:jc w:val="both"/>
        <w:rPr>
          <w:rFonts w:ascii="Arial" w:hAnsi="Arial" w:cs="Arial"/>
          <w:sz w:val="28"/>
          <w:szCs w:val="28"/>
        </w:rPr>
      </w:pPr>
      <w:r>
        <w:rPr>
          <w:rFonts w:ascii="Arial" w:hAnsi="Arial" w:cs="Arial"/>
          <w:sz w:val="28"/>
          <w:szCs w:val="28"/>
        </w:rPr>
        <w:t>Artículos que sean identificados para, promoción en el inmueble que no haya sido autorizado su ingreso con orden escrita por parte de administración.</w:t>
      </w:r>
    </w:p>
    <w:p w14:paraId="5522BD55" w14:textId="593728C6" w:rsidR="00A04A94" w:rsidRDefault="00DC56EB" w:rsidP="00A04A94">
      <w:pPr>
        <w:pStyle w:val="Prrafodelista"/>
        <w:numPr>
          <w:ilvl w:val="1"/>
          <w:numId w:val="2"/>
        </w:numPr>
        <w:jc w:val="both"/>
        <w:rPr>
          <w:rFonts w:ascii="Arial" w:hAnsi="Arial" w:cs="Arial"/>
          <w:sz w:val="28"/>
          <w:szCs w:val="28"/>
        </w:rPr>
      </w:pPr>
      <w:r>
        <w:rPr>
          <w:rFonts w:ascii="Arial" w:hAnsi="Arial" w:cs="Arial"/>
          <w:sz w:val="28"/>
          <w:szCs w:val="28"/>
        </w:rPr>
        <w:lastRenderedPageBreak/>
        <w:t>El personal de seguridad solicitará a los visitantes mostrar su identificación para que este tenga las identificaciones en caseta y reporte a oficinas centrales con previa autorización de acceso al bien inmueble.</w:t>
      </w:r>
    </w:p>
    <w:p w14:paraId="199BE790" w14:textId="77777777" w:rsidR="0089188D" w:rsidRPr="0089188D" w:rsidRDefault="0089188D" w:rsidP="0089188D">
      <w:pPr>
        <w:jc w:val="both"/>
        <w:rPr>
          <w:rFonts w:ascii="Arial" w:hAnsi="Arial" w:cs="Arial"/>
          <w:sz w:val="28"/>
          <w:szCs w:val="28"/>
        </w:rPr>
      </w:pPr>
    </w:p>
    <w:p w14:paraId="34240FA5" w14:textId="6D763D84" w:rsidR="00A04A94" w:rsidRDefault="00A04A94" w:rsidP="00242164">
      <w:pPr>
        <w:ind w:left="360"/>
        <w:jc w:val="center"/>
        <w:rPr>
          <w:rFonts w:ascii="Arial" w:hAnsi="Arial" w:cs="Arial"/>
          <w:b/>
          <w:sz w:val="36"/>
          <w:szCs w:val="36"/>
        </w:rPr>
      </w:pPr>
      <w:r w:rsidRPr="00242164">
        <w:rPr>
          <w:rFonts w:ascii="Arial" w:hAnsi="Arial" w:cs="Arial"/>
          <w:b/>
          <w:sz w:val="36"/>
          <w:szCs w:val="36"/>
        </w:rPr>
        <w:t>ÁREAS RESTRINGIDAS</w:t>
      </w:r>
    </w:p>
    <w:p w14:paraId="37E904A0" w14:textId="77777777" w:rsidR="0089188D" w:rsidRPr="00242164" w:rsidRDefault="0089188D" w:rsidP="00242164">
      <w:pPr>
        <w:ind w:left="360"/>
        <w:jc w:val="center"/>
        <w:rPr>
          <w:rFonts w:ascii="Arial" w:hAnsi="Arial" w:cs="Arial"/>
          <w:b/>
          <w:sz w:val="36"/>
          <w:szCs w:val="36"/>
        </w:rPr>
      </w:pPr>
    </w:p>
    <w:p w14:paraId="482924D1" w14:textId="57E04DF4" w:rsidR="00A04A94" w:rsidRDefault="00A04A94" w:rsidP="002451F1">
      <w:pPr>
        <w:pStyle w:val="Prrafodelista"/>
        <w:numPr>
          <w:ilvl w:val="0"/>
          <w:numId w:val="2"/>
        </w:numPr>
        <w:jc w:val="both"/>
        <w:rPr>
          <w:rFonts w:ascii="Arial" w:hAnsi="Arial" w:cs="Arial"/>
          <w:sz w:val="28"/>
          <w:szCs w:val="28"/>
        </w:rPr>
      </w:pPr>
      <w:r>
        <w:rPr>
          <w:rFonts w:ascii="Arial" w:hAnsi="Arial" w:cs="Arial"/>
          <w:sz w:val="28"/>
          <w:szCs w:val="28"/>
        </w:rPr>
        <w:t>Solo el personal de seguridad tendrá acceso a las áreas restringidas, tales como:</w:t>
      </w:r>
    </w:p>
    <w:p w14:paraId="182B8028" w14:textId="5FDD93A9" w:rsidR="00A04A94" w:rsidRDefault="00A04A94" w:rsidP="002451F1">
      <w:pPr>
        <w:pStyle w:val="Prrafodelista"/>
        <w:numPr>
          <w:ilvl w:val="1"/>
          <w:numId w:val="2"/>
        </w:numPr>
        <w:jc w:val="both"/>
        <w:rPr>
          <w:rFonts w:ascii="Arial" w:hAnsi="Arial" w:cs="Arial"/>
          <w:sz w:val="28"/>
          <w:szCs w:val="28"/>
        </w:rPr>
      </w:pPr>
      <w:r>
        <w:rPr>
          <w:rFonts w:ascii="Arial" w:hAnsi="Arial" w:cs="Arial"/>
          <w:sz w:val="28"/>
          <w:szCs w:val="28"/>
        </w:rPr>
        <w:t>Caseta de control.</w:t>
      </w:r>
    </w:p>
    <w:p w14:paraId="560F3FF5" w14:textId="77777777" w:rsidR="0089188D" w:rsidRDefault="0089188D" w:rsidP="00242164">
      <w:pPr>
        <w:ind w:left="360"/>
        <w:jc w:val="center"/>
        <w:rPr>
          <w:rFonts w:ascii="Arial" w:hAnsi="Arial" w:cs="Arial"/>
          <w:b/>
          <w:sz w:val="36"/>
          <w:szCs w:val="36"/>
        </w:rPr>
      </w:pPr>
    </w:p>
    <w:p w14:paraId="531B7829" w14:textId="2C15BCF8" w:rsidR="00A04A94" w:rsidRDefault="00A04A94" w:rsidP="00242164">
      <w:pPr>
        <w:ind w:left="360"/>
        <w:jc w:val="center"/>
        <w:rPr>
          <w:rFonts w:ascii="Arial" w:hAnsi="Arial" w:cs="Arial"/>
          <w:b/>
          <w:sz w:val="36"/>
          <w:szCs w:val="36"/>
        </w:rPr>
      </w:pPr>
      <w:r w:rsidRPr="00242164">
        <w:rPr>
          <w:rFonts w:ascii="Arial" w:hAnsi="Arial" w:cs="Arial"/>
          <w:b/>
          <w:sz w:val="36"/>
          <w:szCs w:val="36"/>
        </w:rPr>
        <w:t>SANCIONES</w:t>
      </w:r>
    </w:p>
    <w:p w14:paraId="016335B0" w14:textId="77777777" w:rsidR="0089188D" w:rsidRPr="00242164" w:rsidRDefault="0089188D" w:rsidP="00242164">
      <w:pPr>
        <w:ind w:left="360"/>
        <w:jc w:val="center"/>
        <w:rPr>
          <w:rFonts w:ascii="Arial" w:hAnsi="Arial" w:cs="Arial"/>
          <w:b/>
          <w:sz w:val="36"/>
          <w:szCs w:val="36"/>
        </w:rPr>
      </w:pPr>
    </w:p>
    <w:p w14:paraId="5276A145" w14:textId="0F47BABD" w:rsidR="00A04A94" w:rsidRDefault="00A04A94" w:rsidP="002451F1">
      <w:pPr>
        <w:pStyle w:val="Prrafodelista"/>
        <w:numPr>
          <w:ilvl w:val="0"/>
          <w:numId w:val="2"/>
        </w:numPr>
        <w:jc w:val="both"/>
        <w:rPr>
          <w:rFonts w:ascii="Arial" w:hAnsi="Arial" w:cs="Arial"/>
          <w:sz w:val="28"/>
          <w:szCs w:val="28"/>
        </w:rPr>
      </w:pPr>
      <w:r>
        <w:rPr>
          <w:rFonts w:ascii="Arial" w:hAnsi="Arial" w:cs="Arial"/>
          <w:sz w:val="28"/>
          <w:szCs w:val="28"/>
        </w:rPr>
        <w:t>La no observancia de las medidas establecidas en este documento generará sanciones que llegan incluso a rescisión de la relación laboral.</w:t>
      </w:r>
    </w:p>
    <w:p w14:paraId="22157B7D" w14:textId="77777777" w:rsidR="0089188D" w:rsidRDefault="0089188D" w:rsidP="00242164">
      <w:pPr>
        <w:ind w:left="360"/>
        <w:jc w:val="center"/>
        <w:rPr>
          <w:rFonts w:ascii="Arial" w:hAnsi="Arial" w:cs="Arial"/>
          <w:b/>
          <w:sz w:val="36"/>
          <w:szCs w:val="36"/>
        </w:rPr>
      </w:pPr>
    </w:p>
    <w:p w14:paraId="33B3AEDA" w14:textId="19414292" w:rsidR="00A04A94" w:rsidRDefault="00A04A94" w:rsidP="00242164">
      <w:pPr>
        <w:ind w:left="360"/>
        <w:jc w:val="center"/>
        <w:rPr>
          <w:rFonts w:ascii="Arial" w:hAnsi="Arial" w:cs="Arial"/>
          <w:b/>
          <w:sz w:val="36"/>
          <w:szCs w:val="36"/>
        </w:rPr>
      </w:pPr>
      <w:r w:rsidRPr="00242164">
        <w:rPr>
          <w:rFonts w:ascii="Arial" w:hAnsi="Arial" w:cs="Arial"/>
          <w:b/>
          <w:sz w:val="36"/>
          <w:szCs w:val="36"/>
        </w:rPr>
        <w:t>DEFINICIÓN DE LOS NIVELES DE SEGURIDAD.</w:t>
      </w:r>
    </w:p>
    <w:p w14:paraId="2D2F356A" w14:textId="77777777" w:rsidR="0089188D" w:rsidRPr="00242164" w:rsidRDefault="0089188D" w:rsidP="00242164">
      <w:pPr>
        <w:ind w:left="360"/>
        <w:jc w:val="center"/>
        <w:rPr>
          <w:rFonts w:ascii="Arial" w:hAnsi="Arial" w:cs="Arial"/>
          <w:b/>
          <w:sz w:val="36"/>
          <w:szCs w:val="36"/>
        </w:rPr>
      </w:pPr>
    </w:p>
    <w:p w14:paraId="33ECA9F7" w14:textId="64BAFFA1" w:rsidR="00A04A94" w:rsidRDefault="00A04A94" w:rsidP="00A04A94">
      <w:pPr>
        <w:ind w:firstLine="360"/>
        <w:jc w:val="both"/>
        <w:rPr>
          <w:rFonts w:ascii="Arial" w:hAnsi="Arial" w:cs="Arial"/>
          <w:sz w:val="28"/>
          <w:szCs w:val="28"/>
        </w:rPr>
      </w:pPr>
      <w:r>
        <w:rPr>
          <w:rFonts w:ascii="Arial" w:hAnsi="Arial" w:cs="Arial"/>
          <w:sz w:val="28"/>
          <w:szCs w:val="28"/>
        </w:rPr>
        <w:t xml:space="preserve">Se informa que los elementos de seguridad tienen como orden, actuar siempre como obstáculos para actos </w:t>
      </w:r>
      <w:r w:rsidR="001B2B32">
        <w:rPr>
          <w:rFonts w:ascii="Arial" w:hAnsi="Arial" w:cs="Arial"/>
          <w:sz w:val="28"/>
          <w:szCs w:val="28"/>
        </w:rPr>
        <w:t>ilícitos</w:t>
      </w:r>
      <w:r>
        <w:rPr>
          <w:rFonts w:ascii="Arial" w:hAnsi="Arial" w:cs="Arial"/>
          <w:sz w:val="28"/>
          <w:szCs w:val="28"/>
        </w:rPr>
        <w:t>, como manera preventiva portan su equipo, No portan armas de fuego ni tienen permitido el uso de gas pimienta por las restricciones legales dentro del reglamento de la SSPCDMX.</w:t>
      </w:r>
    </w:p>
    <w:p w14:paraId="0720F688" w14:textId="77777777" w:rsidR="0089188D" w:rsidRDefault="0089188D" w:rsidP="00242164">
      <w:pPr>
        <w:ind w:left="360"/>
        <w:jc w:val="center"/>
        <w:rPr>
          <w:rFonts w:ascii="Arial" w:hAnsi="Arial" w:cs="Arial"/>
          <w:b/>
          <w:sz w:val="36"/>
          <w:szCs w:val="36"/>
        </w:rPr>
      </w:pPr>
    </w:p>
    <w:p w14:paraId="384C7778" w14:textId="1279C4E8" w:rsidR="00A04A94" w:rsidRDefault="00A04A94" w:rsidP="00242164">
      <w:pPr>
        <w:ind w:left="360"/>
        <w:jc w:val="center"/>
        <w:rPr>
          <w:rFonts w:ascii="Arial" w:hAnsi="Arial" w:cs="Arial"/>
          <w:b/>
          <w:sz w:val="36"/>
          <w:szCs w:val="36"/>
        </w:rPr>
      </w:pPr>
      <w:r w:rsidRPr="00242164">
        <w:rPr>
          <w:rFonts w:ascii="Arial" w:hAnsi="Arial" w:cs="Arial"/>
          <w:b/>
          <w:sz w:val="36"/>
          <w:szCs w:val="36"/>
        </w:rPr>
        <w:t>PERSONAL VISITANTE</w:t>
      </w:r>
    </w:p>
    <w:p w14:paraId="592588B4" w14:textId="77777777" w:rsidR="0089188D" w:rsidRPr="00242164" w:rsidRDefault="0089188D" w:rsidP="00242164">
      <w:pPr>
        <w:ind w:left="360"/>
        <w:jc w:val="center"/>
        <w:rPr>
          <w:rFonts w:ascii="Arial" w:hAnsi="Arial" w:cs="Arial"/>
          <w:b/>
          <w:sz w:val="36"/>
          <w:szCs w:val="36"/>
        </w:rPr>
      </w:pPr>
    </w:p>
    <w:p w14:paraId="771E8329" w14:textId="20B4D0A5" w:rsidR="00A04A94" w:rsidRDefault="00A04A94" w:rsidP="002451F1">
      <w:pPr>
        <w:pStyle w:val="Prrafodelista"/>
        <w:numPr>
          <w:ilvl w:val="0"/>
          <w:numId w:val="2"/>
        </w:numPr>
        <w:jc w:val="both"/>
        <w:rPr>
          <w:rFonts w:ascii="Arial" w:hAnsi="Arial" w:cs="Arial"/>
          <w:sz w:val="28"/>
          <w:szCs w:val="28"/>
        </w:rPr>
      </w:pPr>
      <w:r>
        <w:rPr>
          <w:rFonts w:ascii="Arial" w:hAnsi="Arial" w:cs="Arial"/>
          <w:sz w:val="28"/>
          <w:szCs w:val="28"/>
        </w:rPr>
        <w:t>Las personas consideradas como visitantes serán:</w:t>
      </w:r>
    </w:p>
    <w:p w14:paraId="0C8335D4" w14:textId="49656596" w:rsidR="00A04A94" w:rsidRDefault="00A04A94" w:rsidP="002451F1">
      <w:pPr>
        <w:pStyle w:val="Prrafodelista"/>
        <w:numPr>
          <w:ilvl w:val="1"/>
          <w:numId w:val="2"/>
        </w:numPr>
        <w:jc w:val="both"/>
        <w:rPr>
          <w:rFonts w:ascii="Arial" w:hAnsi="Arial" w:cs="Arial"/>
          <w:sz w:val="28"/>
          <w:szCs w:val="28"/>
        </w:rPr>
      </w:pPr>
      <w:r>
        <w:rPr>
          <w:rFonts w:ascii="Arial" w:hAnsi="Arial" w:cs="Arial"/>
          <w:sz w:val="28"/>
          <w:szCs w:val="28"/>
        </w:rPr>
        <w:t>Familiares de los condóminos e inquilinos.</w:t>
      </w:r>
    </w:p>
    <w:p w14:paraId="709619B7" w14:textId="23251C33" w:rsidR="00A04A94" w:rsidRDefault="00A04A94" w:rsidP="002451F1">
      <w:pPr>
        <w:pStyle w:val="Prrafodelista"/>
        <w:numPr>
          <w:ilvl w:val="1"/>
          <w:numId w:val="2"/>
        </w:numPr>
        <w:jc w:val="both"/>
        <w:rPr>
          <w:rFonts w:ascii="Arial" w:hAnsi="Arial" w:cs="Arial"/>
          <w:sz w:val="28"/>
          <w:szCs w:val="28"/>
        </w:rPr>
      </w:pPr>
      <w:r>
        <w:rPr>
          <w:rFonts w:ascii="Arial" w:hAnsi="Arial" w:cs="Arial"/>
          <w:sz w:val="28"/>
          <w:szCs w:val="28"/>
        </w:rPr>
        <w:t>Amistades de los condóminos e inquilinos.</w:t>
      </w:r>
    </w:p>
    <w:p w14:paraId="54ECFFFB" w14:textId="530F5D4C" w:rsidR="00A04A94" w:rsidRDefault="00A04A94" w:rsidP="00A04A94">
      <w:pPr>
        <w:pStyle w:val="Prrafodelista"/>
        <w:numPr>
          <w:ilvl w:val="1"/>
          <w:numId w:val="2"/>
        </w:numPr>
        <w:jc w:val="both"/>
        <w:rPr>
          <w:rFonts w:ascii="Arial" w:hAnsi="Arial" w:cs="Arial"/>
          <w:sz w:val="28"/>
          <w:szCs w:val="28"/>
        </w:rPr>
      </w:pPr>
      <w:r>
        <w:rPr>
          <w:rFonts w:ascii="Arial" w:hAnsi="Arial" w:cs="Arial"/>
          <w:sz w:val="28"/>
          <w:szCs w:val="28"/>
        </w:rPr>
        <w:t>Las personas consideradas como proveedores serán:</w:t>
      </w:r>
    </w:p>
    <w:p w14:paraId="1CD2839A" w14:textId="5EF13A68" w:rsidR="00A04A94" w:rsidRDefault="00A04A94" w:rsidP="00A04A94">
      <w:pPr>
        <w:pStyle w:val="Prrafodelista"/>
        <w:numPr>
          <w:ilvl w:val="2"/>
          <w:numId w:val="2"/>
        </w:numPr>
        <w:jc w:val="both"/>
        <w:rPr>
          <w:rFonts w:ascii="Arial" w:hAnsi="Arial" w:cs="Arial"/>
          <w:sz w:val="28"/>
          <w:szCs w:val="28"/>
        </w:rPr>
      </w:pPr>
      <w:r>
        <w:rPr>
          <w:rFonts w:ascii="Arial" w:hAnsi="Arial" w:cs="Arial"/>
          <w:sz w:val="28"/>
          <w:szCs w:val="28"/>
        </w:rPr>
        <w:t>Trabajadores de la empresa de administración.</w:t>
      </w:r>
    </w:p>
    <w:p w14:paraId="28C9C0AB" w14:textId="1B36285E" w:rsidR="00A04A94" w:rsidRDefault="00A04A94" w:rsidP="00A04A94">
      <w:pPr>
        <w:pStyle w:val="Prrafodelista"/>
        <w:numPr>
          <w:ilvl w:val="2"/>
          <w:numId w:val="2"/>
        </w:numPr>
        <w:jc w:val="both"/>
        <w:rPr>
          <w:rFonts w:ascii="Arial" w:hAnsi="Arial" w:cs="Arial"/>
          <w:sz w:val="28"/>
          <w:szCs w:val="28"/>
        </w:rPr>
      </w:pPr>
      <w:r>
        <w:rPr>
          <w:rFonts w:ascii="Arial" w:hAnsi="Arial" w:cs="Arial"/>
          <w:sz w:val="28"/>
          <w:szCs w:val="28"/>
        </w:rPr>
        <w:t>Trabajadores de mantenimiento.</w:t>
      </w:r>
    </w:p>
    <w:p w14:paraId="675AA343" w14:textId="231BA6C0" w:rsidR="00A04A94" w:rsidRDefault="00A04A94" w:rsidP="00A04A94">
      <w:pPr>
        <w:pStyle w:val="Prrafodelista"/>
        <w:numPr>
          <w:ilvl w:val="2"/>
          <w:numId w:val="2"/>
        </w:numPr>
        <w:jc w:val="both"/>
        <w:rPr>
          <w:rFonts w:ascii="Arial" w:hAnsi="Arial" w:cs="Arial"/>
          <w:sz w:val="28"/>
          <w:szCs w:val="28"/>
        </w:rPr>
      </w:pPr>
      <w:r>
        <w:rPr>
          <w:rFonts w:ascii="Arial" w:hAnsi="Arial" w:cs="Arial"/>
          <w:sz w:val="28"/>
          <w:szCs w:val="28"/>
        </w:rPr>
        <w:t>Trabajadores de seguridad.</w:t>
      </w:r>
    </w:p>
    <w:p w14:paraId="07B76EA0" w14:textId="77C41231" w:rsidR="00A04A94" w:rsidRDefault="00A04A94" w:rsidP="00A04A94">
      <w:pPr>
        <w:pStyle w:val="Prrafodelista"/>
        <w:numPr>
          <w:ilvl w:val="2"/>
          <w:numId w:val="2"/>
        </w:numPr>
        <w:jc w:val="both"/>
        <w:rPr>
          <w:rFonts w:ascii="Arial" w:hAnsi="Arial" w:cs="Arial"/>
          <w:sz w:val="28"/>
          <w:szCs w:val="28"/>
        </w:rPr>
      </w:pPr>
      <w:r>
        <w:rPr>
          <w:rFonts w:ascii="Arial" w:hAnsi="Arial" w:cs="Arial"/>
          <w:sz w:val="28"/>
          <w:szCs w:val="28"/>
        </w:rPr>
        <w:t>Proveedores de servicios en general.</w:t>
      </w:r>
    </w:p>
    <w:p w14:paraId="76D8D72F" w14:textId="2F5E0ADF" w:rsidR="00A04A94" w:rsidRDefault="00A04A94" w:rsidP="00A04A94">
      <w:pPr>
        <w:pStyle w:val="Prrafodelista"/>
        <w:numPr>
          <w:ilvl w:val="2"/>
          <w:numId w:val="2"/>
        </w:numPr>
        <w:jc w:val="both"/>
        <w:rPr>
          <w:rFonts w:ascii="Arial" w:hAnsi="Arial" w:cs="Arial"/>
          <w:sz w:val="28"/>
          <w:szCs w:val="28"/>
        </w:rPr>
      </w:pPr>
      <w:r>
        <w:rPr>
          <w:rFonts w:ascii="Arial" w:hAnsi="Arial" w:cs="Arial"/>
          <w:sz w:val="28"/>
          <w:szCs w:val="28"/>
        </w:rPr>
        <w:t>Prestadores de servicios.</w:t>
      </w:r>
    </w:p>
    <w:p w14:paraId="37FAE633" w14:textId="29456610" w:rsidR="00A04A94" w:rsidRDefault="00A04A94" w:rsidP="00A04A94">
      <w:pPr>
        <w:pStyle w:val="Prrafodelista"/>
        <w:numPr>
          <w:ilvl w:val="2"/>
          <w:numId w:val="2"/>
        </w:numPr>
        <w:jc w:val="both"/>
        <w:rPr>
          <w:rFonts w:ascii="Arial" w:hAnsi="Arial" w:cs="Arial"/>
          <w:sz w:val="28"/>
          <w:szCs w:val="28"/>
        </w:rPr>
      </w:pPr>
      <w:r>
        <w:rPr>
          <w:rFonts w:ascii="Arial" w:hAnsi="Arial" w:cs="Arial"/>
          <w:sz w:val="28"/>
          <w:szCs w:val="28"/>
        </w:rPr>
        <w:t>Personal general con relación laboral dentro de la privada.</w:t>
      </w:r>
    </w:p>
    <w:p w14:paraId="1430A562" w14:textId="6D459A55" w:rsidR="00A04A94" w:rsidRDefault="00A04A94" w:rsidP="002451F1">
      <w:pPr>
        <w:pStyle w:val="Prrafodelista"/>
        <w:numPr>
          <w:ilvl w:val="0"/>
          <w:numId w:val="2"/>
        </w:numPr>
        <w:jc w:val="both"/>
        <w:rPr>
          <w:rFonts w:ascii="Arial" w:hAnsi="Arial" w:cs="Arial"/>
          <w:sz w:val="28"/>
          <w:szCs w:val="28"/>
        </w:rPr>
      </w:pPr>
      <w:r>
        <w:rPr>
          <w:rFonts w:ascii="Arial" w:hAnsi="Arial" w:cs="Arial"/>
          <w:sz w:val="28"/>
          <w:szCs w:val="28"/>
        </w:rPr>
        <w:t>Entrada de equipo de mantenimiento o maquinaria.</w:t>
      </w:r>
    </w:p>
    <w:p w14:paraId="160F33B3" w14:textId="7E755C2E" w:rsidR="002451F1" w:rsidRDefault="002451F1" w:rsidP="00CB1021">
      <w:pPr>
        <w:pStyle w:val="Prrafodelista"/>
        <w:numPr>
          <w:ilvl w:val="0"/>
          <w:numId w:val="10"/>
        </w:numPr>
        <w:jc w:val="both"/>
        <w:rPr>
          <w:rFonts w:ascii="Arial" w:hAnsi="Arial" w:cs="Arial"/>
          <w:sz w:val="28"/>
          <w:szCs w:val="28"/>
        </w:rPr>
      </w:pPr>
      <w:r w:rsidRPr="00CB1021">
        <w:rPr>
          <w:rFonts w:ascii="Arial" w:hAnsi="Arial" w:cs="Arial"/>
          <w:sz w:val="28"/>
          <w:szCs w:val="28"/>
        </w:rPr>
        <w:t>T</w:t>
      </w:r>
      <w:r w:rsidR="00A04A94" w:rsidRPr="00CB1021">
        <w:rPr>
          <w:rFonts w:ascii="Arial" w:hAnsi="Arial" w:cs="Arial"/>
          <w:sz w:val="28"/>
          <w:szCs w:val="28"/>
        </w:rPr>
        <w:t>odo equipo externo que ingrese a los bienes inmuebles deberá registrarse mediante el formato de “Control de entrada y salida de equipos” bitácora</w:t>
      </w:r>
      <w:r w:rsidR="00390AA7" w:rsidRPr="00CB1021">
        <w:rPr>
          <w:rFonts w:ascii="Arial" w:hAnsi="Arial" w:cs="Arial"/>
          <w:sz w:val="28"/>
          <w:szCs w:val="28"/>
        </w:rPr>
        <w:t>, el cual deberá ser llenado en original y copia. El original deberá permanecer en resguardo de nuestro personal y la copia será para la persona que ingrese el equipo, la cual deberá presentar para sacar el equipo de las instalaciones.</w:t>
      </w:r>
    </w:p>
    <w:p w14:paraId="722E6405" w14:textId="5BDEA3FF" w:rsidR="00390AA7" w:rsidRDefault="00390AA7" w:rsidP="00CB1021">
      <w:pPr>
        <w:pStyle w:val="Prrafodelista"/>
        <w:numPr>
          <w:ilvl w:val="0"/>
          <w:numId w:val="10"/>
        </w:numPr>
        <w:jc w:val="both"/>
        <w:rPr>
          <w:rFonts w:ascii="Arial" w:hAnsi="Arial" w:cs="Arial"/>
          <w:sz w:val="28"/>
          <w:szCs w:val="28"/>
        </w:rPr>
      </w:pPr>
      <w:r w:rsidRPr="00CB1021">
        <w:rPr>
          <w:rFonts w:ascii="Arial" w:hAnsi="Arial" w:cs="Arial"/>
          <w:sz w:val="28"/>
          <w:szCs w:val="28"/>
        </w:rPr>
        <w:t xml:space="preserve">En el caso de la perdida de la forma de formato de control y salida de equipo, solamente con firma de administración podrá salir el </w:t>
      </w:r>
      <w:r w:rsidR="001B2B32" w:rsidRPr="00CB1021">
        <w:rPr>
          <w:rFonts w:ascii="Arial" w:hAnsi="Arial" w:cs="Arial"/>
          <w:sz w:val="28"/>
          <w:szCs w:val="28"/>
        </w:rPr>
        <w:t>equipo</w:t>
      </w:r>
      <w:r w:rsidRPr="00CB1021">
        <w:rPr>
          <w:rFonts w:ascii="Arial" w:hAnsi="Arial" w:cs="Arial"/>
          <w:sz w:val="28"/>
          <w:szCs w:val="28"/>
        </w:rPr>
        <w:t xml:space="preserve"> ingresado.</w:t>
      </w:r>
    </w:p>
    <w:p w14:paraId="4915FC16" w14:textId="20E2507A" w:rsidR="00390AA7" w:rsidRPr="00CB1021" w:rsidRDefault="00390AA7" w:rsidP="00CB1021">
      <w:pPr>
        <w:pStyle w:val="Prrafodelista"/>
        <w:numPr>
          <w:ilvl w:val="0"/>
          <w:numId w:val="10"/>
        </w:numPr>
        <w:jc w:val="both"/>
        <w:rPr>
          <w:rFonts w:ascii="Arial" w:hAnsi="Arial" w:cs="Arial"/>
          <w:sz w:val="28"/>
          <w:szCs w:val="28"/>
        </w:rPr>
      </w:pPr>
      <w:r w:rsidRPr="00CB1021">
        <w:rPr>
          <w:rFonts w:ascii="Arial" w:hAnsi="Arial" w:cs="Arial"/>
          <w:sz w:val="28"/>
          <w:szCs w:val="28"/>
        </w:rPr>
        <w:t>Los equipos personales de los empleados, tales como grabadoras, televisiones, etc. Deberán registrarse mediante el mismo formato, incluyendo los que ya se encuentren dentro de las oficinas, casetas de seguridad, antes de la entrada en operación del sistema de control de accesos.</w:t>
      </w:r>
    </w:p>
    <w:p w14:paraId="0FFA33E4" w14:textId="77777777" w:rsidR="0089188D" w:rsidRDefault="0089188D" w:rsidP="00CB1021">
      <w:pPr>
        <w:ind w:left="1080" w:firstLine="708"/>
        <w:jc w:val="both"/>
        <w:rPr>
          <w:rFonts w:ascii="Arial" w:hAnsi="Arial" w:cs="Arial"/>
          <w:sz w:val="28"/>
          <w:szCs w:val="28"/>
        </w:rPr>
      </w:pPr>
    </w:p>
    <w:p w14:paraId="0CA564C8" w14:textId="77777777" w:rsidR="0089188D" w:rsidRDefault="0089188D" w:rsidP="00CB1021">
      <w:pPr>
        <w:ind w:left="1080" w:firstLine="708"/>
        <w:jc w:val="both"/>
        <w:rPr>
          <w:rFonts w:ascii="Arial" w:hAnsi="Arial" w:cs="Arial"/>
          <w:sz w:val="28"/>
          <w:szCs w:val="28"/>
        </w:rPr>
      </w:pPr>
    </w:p>
    <w:p w14:paraId="401813EA" w14:textId="77777777" w:rsidR="0089188D" w:rsidRDefault="0089188D" w:rsidP="00CB1021">
      <w:pPr>
        <w:ind w:left="1080" w:firstLine="708"/>
        <w:jc w:val="both"/>
        <w:rPr>
          <w:rFonts w:ascii="Arial" w:hAnsi="Arial" w:cs="Arial"/>
          <w:sz w:val="28"/>
          <w:szCs w:val="28"/>
        </w:rPr>
      </w:pPr>
    </w:p>
    <w:p w14:paraId="76C0C7E1" w14:textId="77777777" w:rsidR="0089188D" w:rsidRDefault="0089188D" w:rsidP="00CB1021">
      <w:pPr>
        <w:ind w:left="1080" w:firstLine="708"/>
        <w:jc w:val="both"/>
        <w:rPr>
          <w:rFonts w:ascii="Arial" w:hAnsi="Arial" w:cs="Arial"/>
          <w:sz w:val="28"/>
          <w:szCs w:val="28"/>
        </w:rPr>
      </w:pPr>
    </w:p>
    <w:p w14:paraId="0814E0BD" w14:textId="23FE6743" w:rsidR="00CB1021" w:rsidRDefault="00390AA7" w:rsidP="00CB1021">
      <w:pPr>
        <w:ind w:left="1080" w:firstLine="708"/>
        <w:jc w:val="both"/>
        <w:rPr>
          <w:rFonts w:ascii="Arial" w:hAnsi="Arial" w:cs="Arial"/>
          <w:sz w:val="28"/>
          <w:szCs w:val="28"/>
        </w:rPr>
      </w:pPr>
      <w:r>
        <w:rPr>
          <w:rFonts w:ascii="Arial" w:hAnsi="Arial" w:cs="Arial"/>
          <w:sz w:val="28"/>
          <w:szCs w:val="28"/>
        </w:rPr>
        <w:lastRenderedPageBreak/>
        <w:t>El registro deberá contener los siguientes datos:</w:t>
      </w:r>
    </w:p>
    <w:p w14:paraId="193DCB67" w14:textId="5FEB7781" w:rsidR="00390AA7" w:rsidRPr="00390AA7" w:rsidRDefault="00390AA7" w:rsidP="00390AA7">
      <w:pPr>
        <w:pStyle w:val="Prrafodelista"/>
        <w:numPr>
          <w:ilvl w:val="0"/>
          <w:numId w:val="3"/>
        </w:numPr>
        <w:jc w:val="both"/>
        <w:rPr>
          <w:rFonts w:ascii="Arial" w:hAnsi="Arial" w:cs="Arial"/>
          <w:sz w:val="28"/>
          <w:szCs w:val="28"/>
        </w:rPr>
      </w:pPr>
      <w:r w:rsidRPr="00390AA7">
        <w:rPr>
          <w:rFonts w:ascii="Arial" w:hAnsi="Arial" w:cs="Arial"/>
          <w:sz w:val="28"/>
          <w:szCs w:val="28"/>
        </w:rPr>
        <w:t>Marca del equipo.</w:t>
      </w:r>
    </w:p>
    <w:p w14:paraId="084F6EED" w14:textId="74EBBFE6" w:rsidR="00390AA7" w:rsidRDefault="00390AA7" w:rsidP="00390AA7">
      <w:pPr>
        <w:pStyle w:val="Prrafodelista"/>
        <w:numPr>
          <w:ilvl w:val="0"/>
          <w:numId w:val="3"/>
        </w:numPr>
        <w:jc w:val="both"/>
        <w:rPr>
          <w:rFonts w:ascii="Arial" w:hAnsi="Arial" w:cs="Arial"/>
          <w:sz w:val="28"/>
          <w:szCs w:val="28"/>
        </w:rPr>
      </w:pPr>
      <w:r>
        <w:rPr>
          <w:rFonts w:ascii="Arial" w:hAnsi="Arial" w:cs="Arial"/>
          <w:sz w:val="28"/>
          <w:szCs w:val="28"/>
        </w:rPr>
        <w:t>No. De inventario (en caso de existir).</w:t>
      </w:r>
    </w:p>
    <w:p w14:paraId="328A0B99" w14:textId="734D8A54" w:rsidR="00390AA7" w:rsidRDefault="00390AA7" w:rsidP="00390AA7">
      <w:pPr>
        <w:pStyle w:val="Prrafodelista"/>
        <w:numPr>
          <w:ilvl w:val="0"/>
          <w:numId w:val="3"/>
        </w:numPr>
        <w:jc w:val="both"/>
        <w:rPr>
          <w:rFonts w:ascii="Arial" w:hAnsi="Arial" w:cs="Arial"/>
          <w:sz w:val="28"/>
          <w:szCs w:val="28"/>
        </w:rPr>
      </w:pPr>
      <w:r>
        <w:rPr>
          <w:rFonts w:ascii="Arial" w:hAnsi="Arial" w:cs="Arial"/>
          <w:sz w:val="28"/>
          <w:szCs w:val="28"/>
        </w:rPr>
        <w:t>No. De serie.</w:t>
      </w:r>
    </w:p>
    <w:p w14:paraId="42C3F9A8" w14:textId="7B9546EF" w:rsidR="00390AA7" w:rsidRDefault="00390AA7" w:rsidP="00390AA7">
      <w:pPr>
        <w:pStyle w:val="Prrafodelista"/>
        <w:numPr>
          <w:ilvl w:val="0"/>
          <w:numId w:val="3"/>
        </w:numPr>
        <w:jc w:val="both"/>
        <w:rPr>
          <w:rFonts w:ascii="Arial" w:hAnsi="Arial" w:cs="Arial"/>
          <w:sz w:val="28"/>
          <w:szCs w:val="28"/>
        </w:rPr>
      </w:pPr>
      <w:r>
        <w:rPr>
          <w:rFonts w:ascii="Arial" w:hAnsi="Arial" w:cs="Arial"/>
          <w:sz w:val="28"/>
          <w:szCs w:val="28"/>
        </w:rPr>
        <w:t>Nombre y firma de la persona que lo retira.</w:t>
      </w:r>
    </w:p>
    <w:p w14:paraId="00C0B2BA" w14:textId="3055FC67" w:rsidR="00390AA7" w:rsidRDefault="00390AA7" w:rsidP="00390AA7">
      <w:pPr>
        <w:pStyle w:val="Prrafodelista"/>
        <w:numPr>
          <w:ilvl w:val="0"/>
          <w:numId w:val="3"/>
        </w:numPr>
        <w:jc w:val="both"/>
        <w:rPr>
          <w:rFonts w:ascii="Arial" w:hAnsi="Arial" w:cs="Arial"/>
          <w:sz w:val="28"/>
          <w:szCs w:val="28"/>
        </w:rPr>
      </w:pPr>
      <w:r>
        <w:rPr>
          <w:rFonts w:ascii="Arial" w:hAnsi="Arial" w:cs="Arial"/>
          <w:sz w:val="28"/>
          <w:szCs w:val="28"/>
        </w:rPr>
        <w:t>Nombre y firma de la persona que autoriza su salida.</w:t>
      </w:r>
    </w:p>
    <w:p w14:paraId="28CF35F7" w14:textId="39B34181" w:rsidR="00390AA7" w:rsidRDefault="00390AA7" w:rsidP="00390AA7">
      <w:pPr>
        <w:pStyle w:val="Prrafodelista"/>
        <w:numPr>
          <w:ilvl w:val="0"/>
          <w:numId w:val="3"/>
        </w:numPr>
        <w:jc w:val="both"/>
        <w:rPr>
          <w:rFonts w:ascii="Arial" w:hAnsi="Arial" w:cs="Arial"/>
          <w:sz w:val="28"/>
          <w:szCs w:val="28"/>
        </w:rPr>
      </w:pPr>
      <w:r>
        <w:rPr>
          <w:rFonts w:ascii="Arial" w:hAnsi="Arial" w:cs="Arial"/>
          <w:sz w:val="28"/>
          <w:szCs w:val="28"/>
        </w:rPr>
        <w:t>Deberá ser original y copia.</w:t>
      </w:r>
    </w:p>
    <w:p w14:paraId="3A250811" w14:textId="50E77593" w:rsidR="00390AA7" w:rsidRPr="00CB1021" w:rsidRDefault="00390AA7" w:rsidP="00CB1021">
      <w:pPr>
        <w:pStyle w:val="Prrafodelista"/>
        <w:numPr>
          <w:ilvl w:val="0"/>
          <w:numId w:val="11"/>
        </w:numPr>
        <w:jc w:val="both"/>
        <w:rPr>
          <w:rFonts w:ascii="Arial" w:hAnsi="Arial" w:cs="Arial"/>
          <w:sz w:val="28"/>
          <w:szCs w:val="28"/>
        </w:rPr>
      </w:pPr>
      <w:r w:rsidRPr="00CB1021">
        <w:rPr>
          <w:rFonts w:ascii="Arial" w:hAnsi="Arial" w:cs="Arial"/>
          <w:sz w:val="28"/>
          <w:szCs w:val="28"/>
        </w:rPr>
        <w:t>Ningún equipo deberá ser retirado del inmueble si no cumple con las autorizaciones correspondientes.</w:t>
      </w:r>
    </w:p>
    <w:p w14:paraId="36B09D26" w14:textId="062E7B9D" w:rsidR="00CB1021" w:rsidRPr="00CB1021" w:rsidRDefault="00390AA7" w:rsidP="00CB1021">
      <w:pPr>
        <w:pStyle w:val="Prrafodelista"/>
        <w:numPr>
          <w:ilvl w:val="0"/>
          <w:numId w:val="3"/>
        </w:numPr>
        <w:jc w:val="both"/>
        <w:rPr>
          <w:rFonts w:ascii="Arial" w:hAnsi="Arial" w:cs="Arial"/>
          <w:sz w:val="28"/>
          <w:szCs w:val="28"/>
        </w:rPr>
      </w:pPr>
      <w:r w:rsidRPr="00390AA7">
        <w:rPr>
          <w:rFonts w:ascii="Arial" w:hAnsi="Arial" w:cs="Arial"/>
          <w:sz w:val="28"/>
          <w:szCs w:val="28"/>
        </w:rPr>
        <w:t>Equipo propiedad de la empresa.</w:t>
      </w:r>
    </w:p>
    <w:p w14:paraId="5A9669B2" w14:textId="28C81C0A" w:rsidR="00390AA7" w:rsidRDefault="00390AA7" w:rsidP="00CB1021">
      <w:pPr>
        <w:pStyle w:val="Prrafodelista"/>
        <w:numPr>
          <w:ilvl w:val="0"/>
          <w:numId w:val="12"/>
        </w:numPr>
        <w:jc w:val="both"/>
        <w:rPr>
          <w:rFonts w:ascii="Arial" w:hAnsi="Arial" w:cs="Arial"/>
          <w:sz w:val="28"/>
          <w:szCs w:val="28"/>
        </w:rPr>
      </w:pPr>
      <w:r w:rsidRPr="00CB1021">
        <w:rPr>
          <w:rFonts w:ascii="Arial" w:hAnsi="Arial" w:cs="Arial"/>
          <w:sz w:val="28"/>
          <w:szCs w:val="28"/>
        </w:rPr>
        <w:t>Toda salida de equipo fuera de las instalaciones de la empresa y que sea propiedad de la misma deberá registrarse a través del formato “orden de salida”.</w:t>
      </w:r>
    </w:p>
    <w:p w14:paraId="39EF3C33" w14:textId="77777777" w:rsidR="00CB1021" w:rsidRPr="00CB1021" w:rsidRDefault="00CB1021" w:rsidP="00CB1021">
      <w:pPr>
        <w:jc w:val="both"/>
        <w:rPr>
          <w:rFonts w:ascii="Arial" w:hAnsi="Arial" w:cs="Arial"/>
          <w:sz w:val="28"/>
          <w:szCs w:val="28"/>
        </w:rPr>
      </w:pPr>
    </w:p>
    <w:p w14:paraId="24E964AE" w14:textId="30E8E318" w:rsidR="00390AA7" w:rsidRDefault="00390AA7" w:rsidP="00242164">
      <w:pPr>
        <w:ind w:left="708"/>
        <w:jc w:val="center"/>
        <w:rPr>
          <w:rFonts w:ascii="Arial" w:hAnsi="Arial" w:cs="Arial"/>
          <w:b/>
          <w:sz w:val="36"/>
          <w:szCs w:val="36"/>
        </w:rPr>
      </w:pPr>
      <w:r w:rsidRPr="00242164">
        <w:rPr>
          <w:rFonts w:ascii="Arial" w:hAnsi="Arial" w:cs="Arial"/>
          <w:b/>
          <w:sz w:val="36"/>
          <w:szCs w:val="36"/>
        </w:rPr>
        <w:t>CENTRO DE CONTROL Y MONITOREO</w:t>
      </w:r>
    </w:p>
    <w:p w14:paraId="5CC0F4B4" w14:textId="77777777" w:rsidR="0089188D" w:rsidRPr="00242164" w:rsidRDefault="0089188D" w:rsidP="00242164">
      <w:pPr>
        <w:ind w:left="708"/>
        <w:jc w:val="center"/>
        <w:rPr>
          <w:rFonts w:ascii="Arial" w:hAnsi="Arial" w:cs="Arial"/>
          <w:b/>
          <w:sz w:val="36"/>
          <w:szCs w:val="36"/>
        </w:rPr>
      </w:pPr>
    </w:p>
    <w:p w14:paraId="1FE86149" w14:textId="29E53158" w:rsidR="00390AA7" w:rsidRDefault="00390AA7" w:rsidP="00CB1021">
      <w:pPr>
        <w:jc w:val="both"/>
        <w:rPr>
          <w:rFonts w:ascii="Arial" w:hAnsi="Arial" w:cs="Arial"/>
          <w:sz w:val="28"/>
          <w:szCs w:val="28"/>
        </w:rPr>
      </w:pPr>
      <w:r>
        <w:rPr>
          <w:rFonts w:ascii="Arial" w:hAnsi="Arial" w:cs="Arial"/>
          <w:sz w:val="28"/>
          <w:szCs w:val="28"/>
        </w:rPr>
        <w:t>Responsabilidades</w:t>
      </w:r>
    </w:p>
    <w:p w14:paraId="715CE4AF" w14:textId="12E8415E" w:rsidR="00390AA7" w:rsidRPr="00390AA7" w:rsidRDefault="00390AA7" w:rsidP="00CB1021">
      <w:pPr>
        <w:pStyle w:val="Prrafodelista"/>
        <w:numPr>
          <w:ilvl w:val="0"/>
          <w:numId w:val="13"/>
        </w:numPr>
        <w:jc w:val="both"/>
        <w:rPr>
          <w:rFonts w:ascii="Arial" w:hAnsi="Arial" w:cs="Arial"/>
          <w:sz w:val="28"/>
          <w:szCs w:val="28"/>
        </w:rPr>
      </w:pPr>
      <w:r w:rsidRPr="00390AA7">
        <w:rPr>
          <w:rFonts w:ascii="Arial" w:hAnsi="Arial" w:cs="Arial"/>
          <w:sz w:val="28"/>
          <w:szCs w:val="28"/>
        </w:rPr>
        <w:t>Supervisión de la aplicación de las políticas y procedimientos de control de accesos a las instalaciones, así como las entradas y salidas del bien inmueble, entradas y salidas de equipo, y materiales en general.</w:t>
      </w:r>
    </w:p>
    <w:p w14:paraId="0A8F662C" w14:textId="16944734" w:rsidR="00390AA7" w:rsidRDefault="00390AA7" w:rsidP="00CB1021">
      <w:pPr>
        <w:pStyle w:val="Prrafodelista"/>
        <w:numPr>
          <w:ilvl w:val="0"/>
          <w:numId w:val="13"/>
        </w:numPr>
        <w:jc w:val="both"/>
        <w:rPr>
          <w:rFonts w:ascii="Arial" w:hAnsi="Arial" w:cs="Arial"/>
          <w:sz w:val="28"/>
          <w:szCs w:val="28"/>
        </w:rPr>
      </w:pPr>
      <w:r>
        <w:rPr>
          <w:rFonts w:ascii="Arial" w:hAnsi="Arial" w:cs="Arial"/>
          <w:sz w:val="28"/>
          <w:szCs w:val="28"/>
        </w:rPr>
        <w:t>Supervisión y monitoreo del personal y de las instalaciones en general.</w:t>
      </w:r>
    </w:p>
    <w:p w14:paraId="230F21E6" w14:textId="1CBEFD4D" w:rsidR="00390AA7" w:rsidRDefault="00390AA7" w:rsidP="00CB1021">
      <w:pPr>
        <w:pStyle w:val="Prrafodelista"/>
        <w:numPr>
          <w:ilvl w:val="0"/>
          <w:numId w:val="13"/>
        </w:numPr>
        <w:jc w:val="both"/>
        <w:rPr>
          <w:rFonts w:ascii="Arial" w:hAnsi="Arial" w:cs="Arial"/>
          <w:sz w:val="28"/>
          <w:szCs w:val="28"/>
        </w:rPr>
      </w:pPr>
      <w:r>
        <w:rPr>
          <w:rFonts w:ascii="Arial" w:hAnsi="Arial" w:cs="Arial"/>
          <w:sz w:val="28"/>
          <w:szCs w:val="28"/>
        </w:rPr>
        <w:t>Atención de emergencias y contingencias relacionadas con la prevención de riesgos y seguridad de personas, información, instalaciones, y recursos existentes dentro de los bienes inmuebles.</w:t>
      </w:r>
    </w:p>
    <w:p w14:paraId="31EAEE26" w14:textId="1FD89859" w:rsidR="00390AA7" w:rsidRDefault="00390AA7" w:rsidP="00CB1021">
      <w:pPr>
        <w:pStyle w:val="Prrafodelista"/>
        <w:numPr>
          <w:ilvl w:val="0"/>
          <w:numId w:val="13"/>
        </w:numPr>
        <w:jc w:val="both"/>
        <w:rPr>
          <w:rFonts w:ascii="Arial" w:hAnsi="Arial" w:cs="Arial"/>
          <w:sz w:val="28"/>
          <w:szCs w:val="28"/>
        </w:rPr>
      </w:pPr>
      <w:r>
        <w:rPr>
          <w:rFonts w:ascii="Arial" w:hAnsi="Arial" w:cs="Arial"/>
          <w:sz w:val="28"/>
          <w:szCs w:val="28"/>
        </w:rPr>
        <w:t>Administración y operación del control de accesos.</w:t>
      </w:r>
    </w:p>
    <w:p w14:paraId="5B607E42" w14:textId="5A8505DB" w:rsidR="00390AA7" w:rsidRDefault="00390AA7" w:rsidP="00CB1021">
      <w:pPr>
        <w:pStyle w:val="Prrafodelista"/>
        <w:numPr>
          <w:ilvl w:val="0"/>
          <w:numId w:val="13"/>
        </w:numPr>
        <w:jc w:val="both"/>
        <w:rPr>
          <w:rFonts w:ascii="Arial" w:hAnsi="Arial" w:cs="Arial"/>
          <w:sz w:val="28"/>
          <w:szCs w:val="28"/>
        </w:rPr>
      </w:pPr>
      <w:r>
        <w:rPr>
          <w:rFonts w:ascii="Arial" w:hAnsi="Arial" w:cs="Arial"/>
          <w:sz w:val="28"/>
          <w:szCs w:val="28"/>
        </w:rPr>
        <w:t>Supervisión y monitoreo del funcionamiento y mantenimiento de los dispositivos físicos y electrónicos de seguridad.</w:t>
      </w:r>
    </w:p>
    <w:p w14:paraId="717881DE" w14:textId="77777777" w:rsidR="0089188D" w:rsidRDefault="0089188D" w:rsidP="00390AA7">
      <w:pPr>
        <w:jc w:val="both"/>
        <w:rPr>
          <w:rFonts w:ascii="Arial" w:hAnsi="Arial" w:cs="Arial"/>
          <w:sz w:val="28"/>
          <w:szCs w:val="28"/>
        </w:rPr>
      </w:pPr>
    </w:p>
    <w:p w14:paraId="371B11BE" w14:textId="77777777" w:rsidR="0089188D" w:rsidRDefault="0089188D" w:rsidP="00390AA7">
      <w:pPr>
        <w:jc w:val="both"/>
        <w:rPr>
          <w:rFonts w:ascii="Arial" w:hAnsi="Arial" w:cs="Arial"/>
          <w:sz w:val="28"/>
          <w:szCs w:val="28"/>
        </w:rPr>
      </w:pPr>
    </w:p>
    <w:p w14:paraId="7FA7917B" w14:textId="6C32B421" w:rsidR="00390AA7" w:rsidRDefault="00390AA7" w:rsidP="00390AA7">
      <w:pPr>
        <w:jc w:val="both"/>
        <w:rPr>
          <w:rFonts w:ascii="Arial" w:hAnsi="Arial" w:cs="Arial"/>
          <w:sz w:val="28"/>
          <w:szCs w:val="28"/>
        </w:rPr>
      </w:pPr>
      <w:r>
        <w:rPr>
          <w:rFonts w:ascii="Arial" w:hAnsi="Arial" w:cs="Arial"/>
          <w:sz w:val="28"/>
          <w:szCs w:val="28"/>
        </w:rPr>
        <w:lastRenderedPageBreak/>
        <w:t>Los vigilantes de seguridad sólo podrán desempeñar las siguientes funciones:</w:t>
      </w:r>
    </w:p>
    <w:p w14:paraId="37A91260" w14:textId="4F490848" w:rsidR="00390AA7" w:rsidRPr="00390AA7" w:rsidRDefault="00390AA7" w:rsidP="00390AA7">
      <w:pPr>
        <w:pStyle w:val="Prrafodelista"/>
        <w:numPr>
          <w:ilvl w:val="0"/>
          <w:numId w:val="5"/>
        </w:numPr>
        <w:jc w:val="both"/>
        <w:rPr>
          <w:rFonts w:ascii="Arial" w:hAnsi="Arial" w:cs="Arial"/>
          <w:sz w:val="28"/>
          <w:szCs w:val="28"/>
        </w:rPr>
      </w:pPr>
      <w:r w:rsidRPr="00390AA7">
        <w:rPr>
          <w:rFonts w:ascii="Arial" w:hAnsi="Arial" w:cs="Arial"/>
          <w:sz w:val="28"/>
          <w:szCs w:val="28"/>
        </w:rPr>
        <w:t>ejercer la vigilancia y protección de bienes muebles e inmuebles, así como la protección de las personas que puedan encontrarse en los mismos.</w:t>
      </w:r>
    </w:p>
    <w:p w14:paraId="702ACBAB" w14:textId="7885333A" w:rsidR="00390AA7" w:rsidRDefault="00390AA7" w:rsidP="00390AA7">
      <w:pPr>
        <w:pStyle w:val="Prrafodelista"/>
        <w:numPr>
          <w:ilvl w:val="0"/>
          <w:numId w:val="5"/>
        </w:numPr>
        <w:jc w:val="both"/>
        <w:rPr>
          <w:rFonts w:ascii="Arial" w:hAnsi="Arial" w:cs="Arial"/>
          <w:sz w:val="28"/>
          <w:szCs w:val="28"/>
        </w:rPr>
      </w:pPr>
      <w:r>
        <w:rPr>
          <w:rFonts w:ascii="Arial" w:hAnsi="Arial" w:cs="Arial"/>
          <w:sz w:val="28"/>
          <w:szCs w:val="28"/>
        </w:rPr>
        <w:t>Efectuar controles de identidad en el acceso o en el interior de inmuebles determinados, esto conlleva revisión extenuante de maletas o bolsos que llevarán consigo los empleados.</w:t>
      </w:r>
    </w:p>
    <w:p w14:paraId="03CDFF52" w14:textId="49B4DB47" w:rsidR="000A2A9D" w:rsidRDefault="000A2A9D" w:rsidP="00390AA7">
      <w:pPr>
        <w:pStyle w:val="Prrafodelista"/>
        <w:numPr>
          <w:ilvl w:val="0"/>
          <w:numId w:val="5"/>
        </w:numPr>
        <w:jc w:val="both"/>
        <w:rPr>
          <w:rFonts w:ascii="Arial" w:hAnsi="Arial" w:cs="Arial"/>
          <w:sz w:val="28"/>
          <w:szCs w:val="28"/>
        </w:rPr>
      </w:pPr>
      <w:r>
        <w:rPr>
          <w:rFonts w:ascii="Arial" w:hAnsi="Arial" w:cs="Arial"/>
          <w:sz w:val="28"/>
          <w:szCs w:val="28"/>
        </w:rPr>
        <w:t>Evitar la comisión de actos delictivos o infracciones en relación con el objeto de su protección.</w:t>
      </w:r>
    </w:p>
    <w:p w14:paraId="03D2D152" w14:textId="6678637F" w:rsidR="000A2A9D" w:rsidRDefault="000A2A9D" w:rsidP="00390AA7">
      <w:pPr>
        <w:pStyle w:val="Prrafodelista"/>
        <w:numPr>
          <w:ilvl w:val="0"/>
          <w:numId w:val="5"/>
        </w:numPr>
        <w:jc w:val="both"/>
        <w:rPr>
          <w:rFonts w:ascii="Arial" w:hAnsi="Arial" w:cs="Arial"/>
          <w:sz w:val="28"/>
          <w:szCs w:val="28"/>
        </w:rPr>
      </w:pPr>
      <w:r>
        <w:rPr>
          <w:rFonts w:ascii="Arial" w:hAnsi="Arial" w:cs="Arial"/>
          <w:sz w:val="28"/>
          <w:szCs w:val="28"/>
        </w:rPr>
        <w:t>Poner inmediatamente a disposición de los cuerpos de seguridad a los delincuentes en relación con el objeto de su protección, así como los instrumentos, efectos y pruebas de los delitos, no pudiendo proceder al interrogatorio de aquellos.</w:t>
      </w:r>
    </w:p>
    <w:p w14:paraId="7AC158CB" w14:textId="543BF113" w:rsidR="000A2A9D" w:rsidRDefault="000A2A9D" w:rsidP="00390AA7">
      <w:pPr>
        <w:pStyle w:val="Prrafodelista"/>
        <w:numPr>
          <w:ilvl w:val="0"/>
          <w:numId w:val="5"/>
        </w:numPr>
        <w:jc w:val="both"/>
        <w:rPr>
          <w:rFonts w:ascii="Arial" w:hAnsi="Arial" w:cs="Arial"/>
          <w:sz w:val="28"/>
          <w:szCs w:val="28"/>
        </w:rPr>
      </w:pPr>
      <w:r>
        <w:rPr>
          <w:rFonts w:ascii="Arial" w:hAnsi="Arial" w:cs="Arial"/>
          <w:sz w:val="28"/>
          <w:szCs w:val="28"/>
        </w:rPr>
        <w:t>Dar aviso inmediato a las oficinas centrales de la corporación de vigilancia o central de accesos o de situaciones violentas dentro de los bienes inmuebles.</w:t>
      </w:r>
    </w:p>
    <w:p w14:paraId="1E84DD80" w14:textId="77777777" w:rsidR="00CB1021" w:rsidRPr="00CB1021" w:rsidRDefault="00CB1021" w:rsidP="00CB1021">
      <w:pPr>
        <w:jc w:val="both"/>
        <w:rPr>
          <w:rFonts w:ascii="Arial" w:hAnsi="Arial" w:cs="Arial"/>
          <w:sz w:val="28"/>
          <w:szCs w:val="28"/>
        </w:rPr>
      </w:pPr>
    </w:p>
    <w:p w14:paraId="04629006" w14:textId="06515FC8" w:rsidR="000A2A9D" w:rsidRDefault="000A2A9D" w:rsidP="00242164">
      <w:pPr>
        <w:jc w:val="center"/>
        <w:rPr>
          <w:rFonts w:ascii="Arial" w:hAnsi="Arial" w:cs="Arial"/>
          <w:b/>
          <w:sz w:val="36"/>
          <w:szCs w:val="36"/>
        </w:rPr>
      </w:pPr>
      <w:r w:rsidRPr="00242164">
        <w:rPr>
          <w:rFonts w:ascii="Arial" w:hAnsi="Arial" w:cs="Arial"/>
          <w:b/>
          <w:sz w:val="36"/>
          <w:szCs w:val="36"/>
        </w:rPr>
        <w:t>GENERALIDADES DEL ELEMENTO DE SEGURIDAD.</w:t>
      </w:r>
    </w:p>
    <w:p w14:paraId="248475AD" w14:textId="77777777" w:rsidR="0089188D" w:rsidRPr="00242164" w:rsidRDefault="0089188D" w:rsidP="00242164">
      <w:pPr>
        <w:jc w:val="center"/>
        <w:rPr>
          <w:rFonts w:ascii="Arial" w:hAnsi="Arial" w:cs="Arial"/>
          <w:b/>
          <w:sz w:val="36"/>
          <w:szCs w:val="36"/>
        </w:rPr>
      </w:pPr>
    </w:p>
    <w:p w14:paraId="5F1A12D5" w14:textId="5BC227AA" w:rsidR="000A2A9D" w:rsidRPr="000A2A9D" w:rsidRDefault="000A2A9D" w:rsidP="00CB1021">
      <w:pPr>
        <w:pStyle w:val="Prrafodelista"/>
        <w:numPr>
          <w:ilvl w:val="0"/>
          <w:numId w:val="14"/>
        </w:numPr>
        <w:jc w:val="both"/>
        <w:rPr>
          <w:rFonts w:ascii="Arial" w:hAnsi="Arial" w:cs="Arial"/>
          <w:sz w:val="28"/>
          <w:szCs w:val="28"/>
        </w:rPr>
      </w:pPr>
      <w:r w:rsidRPr="000A2A9D">
        <w:rPr>
          <w:rFonts w:ascii="Arial" w:hAnsi="Arial" w:cs="Arial"/>
          <w:sz w:val="28"/>
          <w:szCs w:val="28"/>
        </w:rPr>
        <w:t>El personal deberá de presentarse 15 minutos antes de su hora de entrada.</w:t>
      </w:r>
    </w:p>
    <w:p w14:paraId="69BBC754" w14:textId="2DC3F5BE" w:rsidR="000A2A9D" w:rsidRDefault="000A2A9D" w:rsidP="00CB1021">
      <w:pPr>
        <w:pStyle w:val="Prrafodelista"/>
        <w:numPr>
          <w:ilvl w:val="0"/>
          <w:numId w:val="14"/>
        </w:numPr>
        <w:jc w:val="both"/>
        <w:rPr>
          <w:rFonts w:ascii="Arial" w:hAnsi="Arial" w:cs="Arial"/>
          <w:sz w:val="28"/>
          <w:szCs w:val="28"/>
        </w:rPr>
      </w:pPr>
      <w:r>
        <w:rPr>
          <w:rFonts w:ascii="Arial" w:hAnsi="Arial" w:cs="Arial"/>
          <w:sz w:val="28"/>
          <w:szCs w:val="28"/>
        </w:rPr>
        <w:t>Al recibir su turno realizará recorrido por el área a su cargo.</w:t>
      </w:r>
    </w:p>
    <w:p w14:paraId="22623CD1" w14:textId="4CA1026E" w:rsidR="000A2A9D" w:rsidRDefault="000A2A9D" w:rsidP="00CB1021">
      <w:pPr>
        <w:pStyle w:val="Prrafodelista"/>
        <w:numPr>
          <w:ilvl w:val="0"/>
          <w:numId w:val="14"/>
        </w:numPr>
        <w:jc w:val="both"/>
        <w:rPr>
          <w:rFonts w:ascii="Arial" w:hAnsi="Arial" w:cs="Arial"/>
          <w:sz w:val="28"/>
          <w:szCs w:val="28"/>
        </w:rPr>
      </w:pPr>
      <w:r>
        <w:rPr>
          <w:rFonts w:ascii="Arial" w:hAnsi="Arial" w:cs="Arial"/>
          <w:sz w:val="28"/>
          <w:szCs w:val="28"/>
        </w:rPr>
        <w:t>Tiene prohibido retirar de las instalaciones equipo o llaves que se le hayan asignado en caso de extraviarse alguna llave de la reposición se hará con cargo al elemento culpable.</w:t>
      </w:r>
    </w:p>
    <w:p w14:paraId="2E2B4273" w14:textId="1E4E6ED7" w:rsidR="000A2A9D" w:rsidRDefault="000A2A9D" w:rsidP="00CB1021">
      <w:pPr>
        <w:pStyle w:val="Prrafodelista"/>
        <w:numPr>
          <w:ilvl w:val="0"/>
          <w:numId w:val="14"/>
        </w:numPr>
        <w:jc w:val="both"/>
        <w:rPr>
          <w:rFonts w:ascii="Arial" w:hAnsi="Arial" w:cs="Arial"/>
          <w:sz w:val="28"/>
          <w:szCs w:val="28"/>
        </w:rPr>
      </w:pPr>
      <w:r>
        <w:rPr>
          <w:rFonts w:ascii="Arial" w:hAnsi="Arial" w:cs="Arial"/>
          <w:sz w:val="28"/>
          <w:szCs w:val="28"/>
        </w:rPr>
        <w:t>Está prohibido el acceso a personal ajena a corporativo la corporación de vigilancia o a la empresa de administración o comité de vigilancia.</w:t>
      </w:r>
    </w:p>
    <w:p w14:paraId="49B42078" w14:textId="086FA2A6" w:rsidR="000A2A9D" w:rsidRDefault="000A2A9D" w:rsidP="00CB1021">
      <w:pPr>
        <w:pStyle w:val="Prrafodelista"/>
        <w:numPr>
          <w:ilvl w:val="0"/>
          <w:numId w:val="14"/>
        </w:numPr>
        <w:jc w:val="both"/>
        <w:rPr>
          <w:rFonts w:ascii="Arial" w:hAnsi="Arial" w:cs="Arial"/>
          <w:sz w:val="28"/>
          <w:szCs w:val="28"/>
        </w:rPr>
      </w:pPr>
      <w:r>
        <w:rPr>
          <w:rFonts w:ascii="Arial" w:hAnsi="Arial" w:cs="Arial"/>
          <w:sz w:val="28"/>
          <w:szCs w:val="28"/>
        </w:rPr>
        <w:t>El elemento de seguridad se deberá presentar con su uniforme completo y portar de manera visible su identificación.</w:t>
      </w:r>
    </w:p>
    <w:p w14:paraId="27873100" w14:textId="2E5EE2ED" w:rsidR="000A2A9D" w:rsidRDefault="000A2A9D" w:rsidP="00CB1021">
      <w:pPr>
        <w:pStyle w:val="Prrafodelista"/>
        <w:numPr>
          <w:ilvl w:val="0"/>
          <w:numId w:val="14"/>
        </w:numPr>
        <w:jc w:val="both"/>
        <w:rPr>
          <w:rFonts w:ascii="Arial" w:hAnsi="Arial" w:cs="Arial"/>
          <w:sz w:val="28"/>
          <w:szCs w:val="28"/>
        </w:rPr>
      </w:pPr>
      <w:r>
        <w:rPr>
          <w:rFonts w:ascii="Arial" w:hAnsi="Arial" w:cs="Arial"/>
          <w:sz w:val="28"/>
          <w:szCs w:val="28"/>
        </w:rPr>
        <w:lastRenderedPageBreak/>
        <w:t xml:space="preserve">El elemento deberá presentarse </w:t>
      </w:r>
      <w:r w:rsidR="001B2B32">
        <w:rPr>
          <w:rFonts w:ascii="Arial" w:hAnsi="Arial" w:cs="Arial"/>
          <w:sz w:val="28"/>
          <w:szCs w:val="28"/>
        </w:rPr>
        <w:t>rasurado</w:t>
      </w:r>
      <w:r>
        <w:rPr>
          <w:rFonts w:ascii="Arial" w:hAnsi="Arial" w:cs="Arial"/>
          <w:sz w:val="28"/>
          <w:szCs w:val="28"/>
        </w:rPr>
        <w:t xml:space="preserve"> y limpio para desempeñar su trabajo.</w:t>
      </w:r>
    </w:p>
    <w:p w14:paraId="08A3248D" w14:textId="77777777" w:rsidR="0089188D" w:rsidRDefault="0089188D" w:rsidP="00242164">
      <w:pPr>
        <w:jc w:val="center"/>
        <w:rPr>
          <w:rFonts w:ascii="Arial" w:hAnsi="Arial" w:cs="Arial"/>
          <w:b/>
          <w:sz w:val="36"/>
          <w:szCs w:val="36"/>
        </w:rPr>
      </w:pPr>
    </w:p>
    <w:p w14:paraId="1936EA72" w14:textId="60ABB270" w:rsidR="000A2A9D" w:rsidRDefault="000A2A9D" w:rsidP="00242164">
      <w:pPr>
        <w:jc w:val="center"/>
        <w:rPr>
          <w:rFonts w:ascii="Arial" w:hAnsi="Arial" w:cs="Arial"/>
          <w:b/>
          <w:sz w:val="36"/>
          <w:szCs w:val="36"/>
        </w:rPr>
      </w:pPr>
      <w:r w:rsidRPr="00242164">
        <w:rPr>
          <w:rFonts w:ascii="Arial" w:hAnsi="Arial" w:cs="Arial"/>
          <w:b/>
          <w:sz w:val="36"/>
          <w:szCs w:val="36"/>
        </w:rPr>
        <w:t>DE LOS ELEMENTOS.</w:t>
      </w:r>
    </w:p>
    <w:p w14:paraId="75BDD943" w14:textId="77777777" w:rsidR="0089188D" w:rsidRPr="00242164" w:rsidRDefault="0089188D" w:rsidP="00242164">
      <w:pPr>
        <w:jc w:val="center"/>
        <w:rPr>
          <w:rFonts w:ascii="Arial" w:hAnsi="Arial" w:cs="Arial"/>
          <w:b/>
          <w:sz w:val="36"/>
          <w:szCs w:val="36"/>
        </w:rPr>
      </w:pPr>
    </w:p>
    <w:p w14:paraId="087DE44A" w14:textId="3C4B9658" w:rsidR="000A2A9D" w:rsidRPr="000A2A9D" w:rsidRDefault="000A2A9D" w:rsidP="00CB1021">
      <w:pPr>
        <w:pStyle w:val="Prrafodelista"/>
        <w:numPr>
          <w:ilvl w:val="0"/>
          <w:numId w:val="15"/>
        </w:numPr>
        <w:jc w:val="both"/>
        <w:rPr>
          <w:rFonts w:ascii="Arial" w:hAnsi="Arial" w:cs="Arial"/>
          <w:sz w:val="28"/>
          <w:szCs w:val="28"/>
        </w:rPr>
      </w:pPr>
      <w:r w:rsidRPr="000A2A9D">
        <w:rPr>
          <w:rFonts w:ascii="Arial" w:hAnsi="Arial" w:cs="Arial"/>
          <w:sz w:val="28"/>
          <w:szCs w:val="28"/>
        </w:rPr>
        <w:t>Reportar cada uno de los guardias hora de llegada al servicio a las oficinas centrales de área operativa de la organización de seguridad.</w:t>
      </w:r>
    </w:p>
    <w:p w14:paraId="2E1F2B1B" w14:textId="7A7A8E49" w:rsidR="000A2A9D" w:rsidRDefault="00D4121C" w:rsidP="00CB1021">
      <w:pPr>
        <w:pStyle w:val="Prrafodelista"/>
        <w:numPr>
          <w:ilvl w:val="0"/>
          <w:numId w:val="15"/>
        </w:numPr>
        <w:jc w:val="both"/>
        <w:rPr>
          <w:rFonts w:ascii="Arial" w:hAnsi="Arial" w:cs="Arial"/>
          <w:sz w:val="28"/>
          <w:szCs w:val="28"/>
        </w:rPr>
      </w:pPr>
      <w:r>
        <w:rPr>
          <w:rFonts w:ascii="Arial" w:hAnsi="Arial" w:cs="Arial"/>
          <w:sz w:val="28"/>
          <w:szCs w:val="28"/>
        </w:rPr>
        <w:t>Hacer el informe de las novedades ocurridas en el turno saliente de forma escrita en bitácora y de forma verbal si ocurrió algún hecho sobresaliente, esto sin eliminar el hecho de que se debe reportar de manera escrita.</w:t>
      </w:r>
    </w:p>
    <w:p w14:paraId="150EF931" w14:textId="0217558F" w:rsidR="00D4121C" w:rsidRDefault="00D4121C" w:rsidP="00CB1021">
      <w:pPr>
        <w:pStyle w:val="Prrafodelista"/>
        <w:numPr>
          <w:ilvl w:val="0"/>
          <w:numId w:val="15"/>
        </w:numPr>
        <w:jc w:val="both"/>
        <w:rPr>
          <w:rFonts w:ascii="Arial" w:hAnsi="Arial" w:cs="Arial"/>
          <w:sz w:val="28"/>
          <w:szCs w:val="28"/>
        </w:rPr>
      </w:pPr>
      <w:r>
        <w:rPr>
          <w:rFonts w:ascii="Arial" w:hAnsi="Arial" w:cs="Arial"/>
          <w:sz w:val="28"/>
          <w:szCs w:val="28"/>
        </w:rPr>
        <w:t>Reportar al administrador de novedades por medio de la bitácora llenada de manera diaria con firma del mismo personal.</w:t>
      </w:r>
    </w:p>
    <w:p w14:paraId="660FAAC6" w14:textId="6380B9CC" w:rsidR="00D4121C" w:rsidRDefault="00D4121C" w:rsidP="00CB1021">
      <w:pPr>
        <w:pStyle w:val="Prrafodelista"/>
        <w:numPr>
          <w:ilvl w:val="0"/>
          <w:numId w:val="15"/>
        </w:numPr>
        <w:jc w:val="both"/>
        <w:rPr>
          <w:rFonts w:ascii="Arial" w:hAnsi="Arial" w:cs="Arial"/>
          <w:sz w:val="28"/>
          <w:szCs w:val="28"/>
        </w:rPr>
      </w:pPr>
      <w:r>
        <w:rPr>
          <w:rFonts w:ascii="Arial" w:hAnsi="Arial" w:cs="Arial"/>
          <w:sz w:val="28"/>
          <w:szCs w:val="28"/>
        </w:rPr>
        <w:t>Se debe registrar en bitácora y revisar mochilas a cada persona que ingresa previa autorización del condómino o de administración.</w:t>
      </w:r>
    </w:p>
    <w:p w14:paraId="5C64C536" w14:textId="20388654" w:rsidR="00D4121C" w:rsidRDefault="00D4121C" w:rsidP="00CB1021">
      <w:pPr>
        <w:pStyle w:val="Prrafodelista"/>
        <w:numPr>
          <w:ilvl w:val="0"/>
          <w:numId w:val="15"/>
        </w:numPr>
        <w:jc w:val="both"/>
        <w:rPr>
          <w:rFonts w:ascii="Arial" w:hAnsi="Arial" w:cs="Arial"/>
          <w:sz w:val="28"/>
          <w:szCs w:val="28"/>
        </w:rPr>
      </w:pPr>
      <w:r>
        <w:rPr>
          <w:rFonts w:ascii="Arial" w:hAnsi="Arial" w:cs="Arial"/>
          <w:sz w:val="28"/>
          <w:szCs w:val="28"/>
        </w:rPr>
        <w:t>Realizar un rondín al entrar al servicio a las 8 a.m. y al retirarse a las 8 p.m. reportando novedades por medio de la bitácora o en caso de ser sobresaliente por vía telefónica a su supervisor y administración, anotando las horas a las cuales se reporto el suceso.</w:t>
      </w:r>
    </w:p>
    <w:p w14:paraId="4BE80C9B" w14:textId="3CA01CDC" w:rsidR="00D4121C" w:rsidRDefault="00D4121C" w:rsidP="00CB1021">
      <w:pPr>
        <w:pStyle w:val="Prrafodelista"/>
        <w:numPr>
          <w:ilvl w:val="0"/>
          <w:numId w:val="15"/>
        </w:numPr>
        <w:jc w:val="both"/>
        <w:rPr>
          <w:rFonts w:ascii="Arial" w:hAnsi="Arial" w:cs="Arial"/>
          <w:sz w:val="28"/>
          <w:szCs w:val="28"/>
        </w:rPr>
      </w:pPr>
      <w:r>
        <w:rPr>
          <w:rFonts w:ascii="Arial" w:hAnsi="Arial" w:cs="Arial"/>
          <w:sz w:val="28"/>
          <w:szCs w:val="28"/>
        </w:rPr>
        <w:t>En la jornada nocturna el guardia no deberá dejar la caseta desatendida, en caso de que exista alguna emergencia en el elemento deberá cerrar todos los accesos antes de salir y prender la luz de aviso.</w:t>
      </w:r>
    </w:p>
    <w:p w14:paraId="36A6EB5D" w14:textId="7D5E1262" w:rsidR="00D4121C" w:rsidRDefault="00D4121C" w:rsidP="00CB1021">
      <w:pPr>
        <w:pStyle w:val="Prrafodelista"/>
        <w:numPr>
          <w:ilvl w:val="0"/>
          <w:numId w:val="15"/>
        </w:numPr>
        <w:jc w:val="both"/>
        <w:rPr>
          <w:rFonts w:ascii="Arial" w:hAnsi="Arial" w:cs="Arial"/>
          <w:sz w:val="28"/>
          <w:szCs w:val="28"/>
        </w:rPr>
      </w:pPr>
      <w:r>
        <w:rPr>
          <w:rFonts w:ascii="Arial" w:hAnsi="Arial" w:cs="Arial"/>
          <w:sz w:val="28"/>
          <w:szCs w:val="28"/>
        </w:rPr>
        <w:t>En caso de algún incidente tanto dentro o fuera del condominio se reportará a oficinas centrales, administración de manera inmediata, con un tiempo máximo de aviso de 10 minutos.</w:t>
      </w:r>
    </w:p>
    <w:p w14:paraId="362D27D6" w14:textId="53B86876" w:rsidR="00D4121C" w:rsidRDefault="00D4121C" w:rsidP="00CB1021">
      <w:pPr>
        <w:pStyle w:val="Prrafodelista"/>
        <w:numPr>
          <w:ilvl w:val="0"/>
          <w:numId w:val="15"/>
        </w:numPr>
        <w:jc w:val="both"/>
        <w:rPr>
          <w:rFonts w:ascii="Arial" w:hAnsi="Arial" w:cs="Arial"/>
          <w:sz w:val="28"/>
          <w:szCs w:val="28"/>
        </w:rPr>
      </w:pPr>
      <w:r>
        <w:rPr>
          <w:rFonts w:ascii="Arial" w:hAnsi="Arial" w:cs="Arial"/>
          <w:sz w:val="28"/>
          <w:szCs w:val="28"/>
        </w:rPr>
        <w:t>Posteriormente dar aviso a las autoridades correspondientes previa autorización del administrador y de la oficina central de la empresa de seguridad.</w:t>
      </w:r>
    </w:p>
    <w:p w14:paraId="2ACB48E6" w14:textId="141C7557" w:rsidR="00D4121C" w:rsidRDefault="00D4121C" w:rsidP="00CB1021">
      <w:pPr>
        <w:pStyle w:val="Prrafodelista"/>
        <w:numPr>
          <w:ilvl w:val="0"/>
          <w:numId w:val="15"/>
        </w:numPr>
        <w:jc w:val="both"/>
        <w:rPr>
          <w:rFonts w:ascii="Arial" w:hAnsi="Arial" w:cs="Arial"/>
          <w:sz w:val="28"/>
          <w:szCs w:val="28"/>
        </w:rPr>
      </w:pPr>
      <w:r>
        <w:rPr>
          <w:rFonts w:ascii="Arial" w:hAnsi="Arial" w:cs="Arial"/>
          <w:sz w:val="28"/>
          <w:szCs w:val="28"/>
        </w:rPr>
        <w:lastRenderedPageBreak/>
        <w:t xml:space="preserve">En caso de un hecho sobresaliente, los guardias en turno darán reporte al día siguiente de forma verbal y </w:t>
      </w:r>
      <w:r w:rsidR="0089188D">
        <w:rPr>
          <w:rFonts w:ascii="Arial" w:hAnsi="Arial" w:cs="Arial"/>
          <w:sz w:val="28"/>
          <w:szCs w:val="28"/>
        </w:rPr>
        <w:t>escrita</w:t>
      </w:r>
      <w:r>
        <w:rPr>
          <w:rFonts w:ascii="Arial" w:hAnsi="Arial" w:cs="Arial"/>
          <w:sz w:val="28"/>
          <w:szCs w:val="28"/>
        </w:rPr>
        <w:t xml:space="preserve"> al residente de lo acontecido durante su turnos con detalles.</w:t>
      </w:r>
    </w:p>
    <w:p w14:paraId="0F44C758" w14:textId="77777777" w:rsidR="0089188D" w:rsidRDefault="0089188D" w:rsidP="00242164">
      <w:pPr>
        <w:jc w:val="center"/>
        <w:rPr>
          <w:rFonts w:ascii="Arial" w:hAnsi="Arial" w:cs="Arial"/>
          <w:b/>
          <w:sz w:val="36"/>
          <w:szCs w:val="36"/>
        </w:rPr>
      </w:pPr>
    </w:p>
    <w:p w14:paraId="15AF3279" w14:textId="02367FE3" w:rsidR="00D4121C" w:rsidRDefault="00D4121C" w:rsidP="00242164">
      <w:pPr>
        <w:jc w:val="center"/>
        <w:rPr>
          <w:rFonts w:ascii="Arial" w:hAnsi="Arial" w:cs="Arial"/>
          <w:b/>
          <w:sz w:val="36"/>
          <w:szCs w:val="36"/>
        </w:rPr>
      </w:pPr>
      <w:r w:rsidRPr="00242164">
        <w:rPr>
          <w:rFonts w:ascii="Arial" w:hAnsi="Arial" w:cs="Arial"/>
          <w:b/>
          <w:sz w:val="36"/>
          <w:szCs w:val="36"/>
        </w:rPr>
        <w:t>DE LA PUERTA DE ACCESO.</w:t>
      </w:r>
    </w:p>
    <w:p w14:paraId="5CA032F0" w14:textId="77777777" w:rsidR="0089188D" w:rsidRPr="00242164" w:rsidRDefault="0089188D" w:rsidP="00242164">
      <w:pPr>
        <w:jc w:val="center"/>
        <w:rPr>
          <w:rFonts w:ascii="Arial" w:hAnsi="Arial" w:cs="Arial"/>
          <w:b/>
          <w:sz w:val="36"/>
          <w:szCs w:val="36"/>
        </w:rPr>
      </w:pPr>
    </w:p>
    <w:p w14:paraId="72214A91" w14:textId="26450B89" w:rsidR="00D4121C" w:rsidRPr="00D4121C" w:rsidRDefault="00D4121C" w:rsidP="00CB1021">
      <w:pPr>
        <w:pStyle w:val="Prrafodelista"/>
        <w:numPr>
          <w:ilvl w:val="0"/>
          <w:numId w:val="16"/>
        </w:numPr>
        <w:jc w:val="both"/>
        <w:rPr>
          <w:rFonts w:ascii="Arial" w:hAnsi="Arial" w:cs="Arial"/>
          <w:sz w:val="28"/>
          <w:szCs w:val="28"/>
        </w:rPr>
      </w:pPr>
      <w:r w:rsidRPr="00D4121C">
        <w:rPr>
          <w:rFonts w:ascii="Arial" w:hAnsi="Arial" w:cs="Arial"/>
          <w:sz w:val="28"/>
          <w:szCs w:val="28"/>
        </w:rPr>
        <w:t>La puerta de acceso a la privada se mantendrá abierta desde las 6 de la mañana, hasta las 8 de la noche para todo el acceso de personal peatonal, después de esta hora, dicho acceso será custodiado con mayor detalle, por cuestiones de seguridad.</w:t>
      </w:r>
    </w:p>
    <w:p w14:paraId="3FC4225C" w14:textId="1C7C6F41" w:rsidR="00D4121C" w:rsidRDefault="00D4121C" w:rsidP="00CB1021">
      <w:pPr>
        <w:pStyle w:val="Prrafodelista"/>
        <w:numPr>
          <w:ilvl w:val="0"/>
          <w:numId w:val="16"/>
        </w:numPr>
        <w:jc w:val="both"/>
        <w:rPr>
          <w:rFonts w:ascii="Arial" w:hAnsi="Arial" w:cs="Arial"/>
          <w:sz w:val="28"/>
          <w:szCs w:val="28"/>
        </w:rPr>
      </w:pPr>
      <w:r>
        <w:rPr>
          <w:rFonts w:ascii="Arial" w:hAnsi="Arial" w:cs="Arial"/>
          <w:sz w:val="28"/>
          <w:szCs w:val="28"/>
        </w:rPr>
        <w:t>El elemento de seguridad que se encuentra en caseta deberá anotar en bitácora la entrada y salida de los vehículos y personal de a pié.</w:t>
      </w:r>
    </w:p>
    <w:p w14:paraId="08CF1554" w14:textId="77777777" w:rsidR="0089188D" w:rsidRDefault="0089188D" w:rsidP="005F43C1">
      <w:pPr>
        <w:jc w:val="center"/>
        <w:rPr>
          <w:rFonts w:ascii="Arial" w:hAnsi="Arial" w:cs="Arial"/>
          <w:b/>
          <w:sz w:val="36"/>
          <w:szCs w:val="36"/>
        </w:rPr>
      </w:pPr>
    </w:p>
    <w:p w14:paraId="32C3CC2B" w14:textId="3A112B75" w:rsidR="00D4121C" w:rsidRDefault="00D4121C" w:rsidP="005F43C1">
      <w:pPr>
        <w:jc w:val="center"/>
        <w:rPr>
          <w:rFonts w:ascii="Arial" w:hAnsi="Arial" w:cs="Arial"/>
          <w:b/>
          <w:sz w:val="36"/>
          <w:szCs w:val="36"/>
        </w:rPr>
      </w:pPr>
      <w:r w:rsidRPr="005F43C1">
        <w:rPr>
          <w:rFonts w:ascii="Arial" w:hAnsi="Arial" w:cs="Arial"/>
          <w:b/>
          <w:sz w:val="36"/>
          <w:szCs w:val="36"/>
        </w:rPr>
        <w:t>DE LAS MUDANZAS.</w:t>
      </w:r>
    </w:p>
    <w:p w14:paraId="0B71FFD3" w14:textId="77777777" w:rsidR="0089188D" w:rsidRPr="005F43C1" w:rsidRDefault="0089188D" w:rsidP="005F43C1">
      <w:pPr>
        <w:jc w:val="center"/>
        <w:rPr>
          <w:rFonts w:ascii="Arial" w:hAnsi="Arial" w:cs="Arial"/>
          <w:b/>
          <w:sz w:val="36"/>
          <w:szCs w:val="36"/>
        </w:rPr>
      </w:pPr>
    </w:p>
    <w:p w14:paraId="54116309" w14:textId="6F744C80" w:rsidR="00D4121C" w:rsidRDefault="00D4121C" w:rsidP="00D4121C">
      <w:pPr>
        <w:jc w:val="both"/>
        <w:rPr>
          <w:rFonts w:ascii="Arial" w:hAnsi="Arial" w:cs="Arial"/>
          <w:sz w:val="28"/>
          <w:szCs w:val="28"/>
        </w:rPr>
      </w:pPr>
      <w:r>
        <w:rPr>
          <w:rFonts w:ascii="Arial" w:hAnsi="Arial" w:cs="Arial"/>
          <w:sz w:val="28"/>
          <w:szCs w:val="28"/>
        </w:rPr>
        <w:t>La vigilancia sólo permitirá las mudanzas cuando estén debidamente notificadas y autorizadas por escrito por la administración, en cuyo caso se deberá llevar control e identificación de la compañía responsable, solicitando y anotando en la bitácora.</w:t>
      </w:r>
    </w:p>
    <w:p w14:paraId="52C25856" w14:textId="2381AAD3" w:rsidR="00D4121C" w:rsidRPr="00D4121C" w:rsidRDefault="00D4121C" w:rsidP="00D4121C">
      <w:pPr>
        <w:pStyle w:val="Prrafodelista"/>
        <w:numPr>
          <w:ilvl w:val="0"/>
          <w:numId w:val="6"/>
        </w:numPr>
        <w:jc w:val="both"/>
        <w:rPr>
          <w:rFonts w:ascii="Arial" w:hAnsi="Arial" w:cs="Arial"/>
          <w:sz w:val="28"/>
          <w:szCs w:val="28"/>
        </w:rPr>
      </w:pPr>
      <w:r w:rsidRPr="00D4121C">
        <w:rPr>
          <w:rFonts w:ascii="Arial" w:hAnsi="Arial" w:cs="Arial"/>
          <w:sz w:val="28"/>
          <w:szCs w:val="28"/>
        </w:rPr>
        <w:t>Nombre de la compañía.</w:t>
      </w:r>
    </w:p>
    <w:p w14:paraId="368F7EE0" w14:textId="6274AC4D" w:rsidR="00D4121C" w:rsidRDefault="00D4121C" w:rsidP="00D4121C">
      <w:pPr>
        <w:pStyle w:val="Prrafodelista"/>
        <w:numPr>
          <w:ilvl w:val="0"/>
          <w:numId w:val="6"/>
        </w:numPr>
        <w:jc w:val="both"/>
        <w:rPr>
          <w:rFonts w:ascii="Arial" w:hAnsi="Arial" w:cs="Arial"/>
          <w:sz w:val="28"/>
          <w:szCs w:val="28"/>
        </w:rPr>
      </w:pPr>
      <w:r>
        <w:rPr>
          <w:rFonts w:ascii="Arial" w:hAnsi="Arial" w:cs="Arial"/>
          <w:sz w:val="28"/>
          <w:szCs w:val="28"/>
        </w:rPr>
        <w:t>Nombre y cédula del conductor y sus ayudantes.</w:t>
      </w:r>
    </w:p>
    <w:p w14:paraId="1BFA0A95" w14:textId="694E6C86" w:rsidR="00D4121C" w:rsidRDefault="00D4121C" w:rsidP="00D4121C">
      <w:pPr>
        <w:pStyle w:val="Prrafodelista"/>
        <w:numPr>
          <w:ilvl w:val="0"/>
          <w:numId w:val="6"/>
        </w:numPr>
        <w:jc w:val="both"/>
        <w:rPr>
          <w:rFonts w:ascii="Arial" w:hAnsi="Arial" w:cs="Arial"/>
          <w:sz w:val="28"/>
          <w:szCs w:val="28"/>
        </w:rPr>
      </w:pPr>
      <w:r>
        <w:rPr>
          <w:rFonts w:ascii="Arial" w:hAnsi="Arial" w:cs="Arial"/>
          <w:sz w:val="28"/>
          <w:szCs w:val="28"/>
        </w:rPr>
        <w:t>Datos del vehículo marca, modelo, placas y color.</w:t>
      </w:r>
    </w:p>
    <w:p w14:paraId="6C71EAED" w14:textId="5F7DC2CA" w:rsidR="00D4121C" w:rsidRDefault="00D4121C" w:rsidP="00D4121C">
      <w:pPr>
        <w:pStyle w:val="Prrafodelista"/>
        <w:numPr>
          <w:ilvl w:val="0"/>
          <w:numId w:val="6"/>
        </w:numPr>
        <w:jc w:val="both"/>
        <w:rPr>
          <w:rFonts w:ascii="Arial" w:hAnsi="Arial" w:cs="Arial"/>
          <w:sz w:val="28"/>
          <w:szCs w:val="28"/>
        </w:rPr>
      </w:pPr>
      <w:r>
        <w:rPr>
          <w:rFonts w:ascii="Arial" w:hAnsi="Arial" w:cs="Arial"/>
          <w:sz w:val="28"/>
          <w:szCs w:val="28"/>
        </w:rPr>
        <w:t xml:space="preserve">Nombre del solicitante del servicio y número del </w:t>
      </w:r>
      <w:r w:rsidR="0089188D">
        <w:rPr>
          <w:rFonts w:ascii="Arial" w:hAnsi="Arial" w:cs="Arial"/>
          <w:sz w:val="28"/>
          <w:szCs w:val="28"/>
        </w:rPr>
        <w:t>apartamento</w:t>
      </w:r>
      <w:r>
        <w:rPr>
          <w:rFonts w:ascii="Arial" w:hAnsi="Arial" w:cs="Arial"/>
          <w:sz w:val="28"/>
          <w:szCs w:val="28"/>
        </w:rPr>
        <w:t>.</w:t>
      </w:r>
    </w:p>
    <w:p w14:paraId="0AD3A73F" w14:textId="60760925" w:rsidR="00D4121C" w:rsidRDefault="00D4121C" w:rsidP="00D4121C">
      <w:pPr>
        <w:pStyle w:val="Prrafodelista"/>
        <w:numPr>
          <w:ilvl w:val="0"/>
          <w:numId w:val="6"/>
        </w:numPr>
        <w:jc w:val="both"/>
        <w:rPr>
          <w:rFonts w:ascii="Arial" w:hAnsi="Arial" w:cs="Arial"/>
          <w:sz w:val="28"/>
          <w:szCs w:val="28"/>
        </w:rPr>
      </w:pPr>
      <w:r>
        <w:rPr>
          <w:rFonts w:ascii="Arial" w:hAnsi="Arial" w:cs="Arial"/>
          <w:sz w:val="28"/>
          <w:szCs w:val="28"/>
        </w:rPr>
        <w:t>Hora de entrada y salida.</w:t>
      </w:r>
    </w:p>
    <w:p w14:paraId="3D7C79D2" w14:textId="77777777" w:rsidR="00D4121C" w:rsidRPr="00D4121C" w:rsidRDefault="00D4121C" w:rsidP="00D4121C">
      <w:pPr>
        <w:jc w:val="both"/>
        <w:rPr>
          <w:rFonts w:ascii="Arial" w:hAnsi="Arial" w:cs="Arial"/>
          <w:sz w:val="28"/>
          <w:szCs w:val="28"/>
        </w:rPr>
      </w:pPr>
    </w:p>
    <w:p w14:paraId="19F4D402" w14:textId="46EBE309" w:rsidR="00D4121C" w:rsidRPr="00D4121C" w:rsidRDefault="00D4121C" w:rsidP="00CB1021">
      <w:pPr>
        <w:pStyle w:val="Prrafodelista"/>
        <w:numPr>
          <w:ilvl w:val="0"/>
          <w:numId w:val="17"/>
        </w:numPr>
        <w:jc w:val="both"/>
        <w:rPr>
          <w:rFonts w:ascii="Arial" w:hAnsi="Arial" w:cs="Arial"/>
          <w:sz w:val="28"/>
          <w:szCs w:val="28"/>
        </w:rPr>
      </w:pPr>
      <w:r w:rsidRPr="00D4121C">
        <w:rPr>
          <w:rFonts w:ascii="Arial" w:hAnsi="Arial" w:cs="Arial"/>
          <w:sz w:val="28"/>
          <w:szCs w:val="28"/>
        </w:rPr>
        <w:lastRenderedPageBreak/>
        <w:t>Todas las mudanzas deben ser autorizadas por parte de la administración por escrito a los elementos de seguridad.</w:t>
      </w:r>
    </w:p>
    <w:p w14:paraId="6469B905" w14:textId="6AF423A6" w:rsidR="00D4121C" w:rsidRDefault="00D4121C" w:rsidP="00CB1021">
      <w:pPr>
        <w:pStyle w:val="Prrafodelista"/>
        <w:numPr>
          <w:ilvl w:val="0"/>
          <w:numId w:val="17"/>
        </w:numPr>
        <w:jc w:val="both"/>
        <w:rPr>
          <w:rFonts w:ascii="Arial" w:hAnsi="Arial" w:cs="Arial"/>
          <w:sz w:val="28"/>
          <w:szCs w:val="28"/>
        </w:rPr>
      </w:pPr>
      <w:r>
        <w:rPr>
          <w:rFonts w:ascii="Arial" w:hAnsi="Arial" w:cs="Arial"/>
          <w:sz w:val="28"/>
          <w:szCs w:val="28"/>
        </w:rPr>
        <w:t>Se deberá dejar depósito en garantía para poder reparar daños en caso de haberlos.</w:t>
      </w:r>
    </w:p>
    <w:p w14:paraId="52B4537F" w14:textId="08A69995" w:rsidR="00D4121C" w:rsidRDefault="00D4121C" w:rsidP="00CB1021">
      <w:pPr>
        <w:pStyle w:val="Prrafodelista"/>
        <w:numPr>
          <w:ilvl w:val="0"/>
          <w:numId w:val="17"/>
        </w:numPr>
        <w:jc w:val="both"/>
        <w:rPr>
          <w:rFonts w:ascii="Arial" w:hAnsi="Arial" w:cs="Arial"/>
          <w:sz w:val="28"/>
          <w:szCs w:val="28"/>
        </w:rPr>
      </w:pPr>
      <w:r>
        <w:rPr>
          <w:rFonts w:ascii="Arial" w:hAnsi="Arial" w:cs="Arial"/>
          <w:sz w:val="28"/>
          <w:szCs w:val="28"/>
        </w:rPr>
        <w:t>El elemento de seguridad deberá realizar un rondín al empezar la mudanza y otro al terminar para poder revisar si existen daños al bien inmueble.</w:t>
      </w:r>
    </w:p>
    <w:p w14:paraId="2F6FFFFE" w14:textId="77777777" w:rsidR="0089188D" w:rsidRDefault="0089188D" w:rsidP="005F43C1">
      <w:pPr>
        <w:jc w:val="center"/>
        <w:rPr>
          <w:rFonts w:ascii="Arial" w:hAnsi="Arial" w:cs="Arial"/>
          <w:b/>
          <w:sz w:val="36"/>
          <w:szCs w:val="36"/>
        </w:rPr>
      </w:pPr>
    </w:p>
    <w:p w14:paraId="555A6A23" w14:textId="2E80E50E" w:rsidR="00D4121C" w:rsidRDefault="00D4121C" w:rsidP="005F43C1">
      <w:pPr>
        <w:jc w:val="center"/>
        <w:rPr>
          <w:rFonts w:ascii="Arial" w:hAnsi="Arial" w:cs="Arial"/>
          <w:b/>
          <w:sz w:val="36"/>
          <w:szCs w:val="36"/>
        </w:rPr>
      </w:pPr>
      <w:r w:rsidRPr="005F43C1">
        <w:rPr>
          <w:rFonts w:ascii="Arial" w:hAnsi="Arial" w:cs="Arial"/>
          <w:b/>
          <w:sz w:val="36"/>
          <w:szCs w:val="36"/>
        </w:rPr>
        <w:t>DE LOS TRABAJADORES</w:t>
      </w:r>
    </w:p>
    <w:p w14:paraId="76BC91E8" w14:textId="77777777" w:rsidR="0089188D" w:rsidRPr="005F43C1" w:rsidRDefault="0089188D" w:rsidP="005F43C1">
      <w:pPr>
        <w:jc w:val="center"/>
        <w:rPr>
          <w:rFonts w:ascii="Arial" w:hAnsi="Arial" w:cs="Arial"/>
          <w:b/>
          <w:sz w:val="36"/>
          <w:szCs w:val="36"/>
        </w:rPr>
      </w:pPr>
    </w:p>
    <w:p w14:paraId="1563BE1C" w14:textId="4C21E07F" w:rsidR="00D4121C" w:rsidRPr="00D4121C" w:rsidRDefault="00D4121C" w:rsidP="00CB1021">
      <w:pPr>
        <w:pStyle w:val="Prrafodelista"/>
        <w:numPr>
          <w:ilvl w:val="0"/>
          <w:numId w:val="18"/>
        </w:numPr>
        <w:jc w:val="both"/>
        <w:rPr>
          <w:rFonts w:ascii="Arial" w:hAnsi="Arial" w:cs="Arial"/>
          <w:sz w:val="28"/>
          <w:szCs w:val="28"/>
        </w:rPr>
      </w:pPr>
      <w:r w:rsidRPr="00D4121C">
        <w:rPr>
          <w:rFonts w:ascii="Arial" w:hAnsi="Arial" w:cs="Arial"/>
          <w:sz w:val="28"/>
          <w:szCs w:val="28"/>
        </w:rPr>
        <w:t>El horario de trabajadores y proveedores será de 7 de la mañana y hasta las 6 de la tarde de lunes a viernes, Sábados de 9 de la mañana a una de la tarde, los domingos no hay acceso para trabajadores.</w:t>
      </w:r>
    </w:p>
    <w:p w14:paraId="6E0FAAE4" w14:textId="188872B0" w:rsidR="00D4121C" w:rsidRDefault="00D4121C" w:rsidP="00CB1021">
      <w:pPr>
        <w:pStyle w:val="Prrafodelista"/>
        <w:numPr>
          <w:ilvl w:val="0"/>
          <w:numId w:val="18"/>
        </w:numPr>
        <w:jc w:val="both"/>
        <w:rPr>
          <w:rFonts w:ascii="Arial" w:hAnsi="Arial" w:cs="Arial"/>
          <w:sz w:val="28"/>
          <w:szCs w:val="28"/>
        </w:rPr>
      </w:pPr>
      <w:r>
        <w:rPr>
          <w:rFonts w:ascii="Arial" w:hAnsi="Arial" w:cs="Arial"/>
          <w:sz w:val="28"/>
          <w:szCs w:val="28"/>
        </w:rPr>
        <w:t>En caso de detectar negligencia en el personal laborando o actitudes que perturben la paz dentro del residencial se escoltará afuera del residencial no pudiendo volver a accesar el proveedor.</w:t>
      </w:r>
    </w:p>
    <w:p w14:paraId="6886DAE5" w14:textId="7A877DD6" w:rsidR="00D4121C" w:rsidRDefault="00D4121C" w:rsidP="00CB1021">
      <w:pPr>
        <w:pStyle w:val="Prrafodelista"/>
        <w:numPr>
          <w:ilvl w:val="0"/>
          <w:numId w:val="18"/>
        </w:numPr>
        <w:jc w:val="both"/>
        <w:rPr>
          <w:rFonts w:ascii="Arial" w:hAnsi="Arial" w:cs="Arial"/>
          <w:sz w:val="28"/>
          <w:szCs w:val="28"/>
        </w:rPr>
      </w:pPr>
      <w:r>
        <w:rPr>
          <w:rFonts w:ascii="Arial" w:hAnsi="Arial" w:cs="Arial"/>
          <w:sz w:val="28"/>
          <w:szCs w:val="28"/>
        </w:rPr>
        <w:t>Tienen estrictamente prohibido manejar vehículos automotores de cualquier tipo</w:t>
      </w:r>
      <w:r w:rsidR="00A836CD">
        <w:rPr>
          <w:rFonts w:ascii="Arial" w:hAnsi="Arial" w:cs="Arial"/>
          <w:sz w:val="28"/>
          <w:szCs w:val="28"/>
        </w:rPr>
        <w:t>.</w:t>
      </w:r>
    </w:p>
    <w:p w14:paraId="044F8AAB" w14:textId="29908F69" w:rsidR="00A836CD" w:rsidRDefault="00A836CD" w:rsidP="00CB1021">
      <w:pPr>
        <w:pStyle w:val="Prrafodelista"/>
        <w:numPr>
          <w:ilvl w:val="0"/>
          <w:numId w:val="18"/>
        </w:numPr>
        <w:jc w:val="both"/>
        <w:rPr>
          <w:rFonts w:ascii="Arial" w:hAnsi="Arial" w:cs="Arial"/>
          <w:sz w:val="28"/>
          <w:szCs w:val="28"/>
        </w:rPr>
      </w:pPr>
      <w:r>
        <w:rPr>
          <w:rFonts w:ascii="Arial" w:hAnsi="Arial" w:cs="Arial"/>
          <w:sz w:val="28"/>
          <w:szCs w:val="28"/>
        </w:rPr>
        <w:t>El guardia tiene prohibido ausentarse del área de trabajo designada salvo para realizar sus rondines y cubrir necesidades y se tomará tiempo mínimo indispensable.</w:t>
      </w:r>
    </w:p>
    <w:p w14:paraId="42935780" w14:textId="0BA8F13F" w:rsidR="00A836CD" w:rsidRDefault="00A836CD" w:rsidP="00CB1021">
      <w:pPr>
        <w:pStyle w:val="Prrafodelista"/>
        <w:numPr>
          <w:ilvl w:val="0"/>
          <w:numId w:val="18"/>
        </w:numPr>
        <w:jc w:val="both"/>
        <w:rPr>
          <w:rFonts w:ascii="Arial" w:hAnsi="Arial" w:cs="Arial"/>
          <w:sz w:val="28"/>
          <w:szCs w:val="28"/>
        </w:rPr>
      </w:pPr>
      <w:r>
        <w:rPr>
          <w:rFonts w:ascii="Arial" w:hAnsi="Arial" w:cs="Arial"/>
          <w:sz w:val="28"/>
          <w:szCs w:val="28"/>
        </w:rPr>
        <w:t>El elemento no deberá salir bajo ningún motivo del residencial a menos que sea para apoyar a un condómino por fuerza mayor, teniendo en mente que nuestro permiso de operación solo es intramuros.</w:t>
      </w:r>
    </w:p>
    <w:p w14:paraId="2D32A9CD" w14:textId="0EC12724" w:rsidR="00A836CD" w:rsidRDefault="007A19E3" w:rsidP="00CB1021">
      <w:pPr>
        <w:pStyle w:val="Prrafodelista"/>
        <w:numPr>
          <w:ilvl w:val="0"/>
          <w:numId w:val="18"/>
        </w:numPr>
        <w:jc w:val="both"/>
        <w:rPr>
          <w:rFonts w:ascii="Arial" w:hAnsi="Arial" w:cs="Arial"/>
          <w:sz w:val="28"/>
          <w:szCs w:val="28"/>
        </w:rPr>
      </w:pPr>
      <w:r>
        <w:rPr>
          <w:rFonts w:ascii="Arial" w:hAnsi="Arial" w:cs="Arial"/>
          <w:sz w:val="28"/>
          <w:szCs w:val="28"/>
        </w:rPr>
        <w:t>Se prohíbe la entrada de vendedores ambulantes y propaganda dentro del residencial.</w:t>
      </w:r>
    </w:p>
    <w:p w14:paraId="5005EF7B" w14:textId="256B3090" w:rsidR="007A19E3" w:rsidRDefault="007A19E3" w:rsidP="00CB1021">
      <w:pPr>
        <w:pStyle w:val="Prrafodelista"/>
        <w:numPr>
          <w:ilvl w:val="0"/>
          <w:numId w:val="18"/>
        </w:numPr>
        <w:jc w:val="both"/>
        <w:rPr>
          <w:rFonts w:ascii="Arial" w:hAnsi="Arial" w:cs="Arial"/>
          <w:sz w:val="28"/>
          <w:szCs w:val="28"/>
        </w:rPr>
      </w:pPr>
      <w:r>
        <w:rPr>
          <w:rFonts w:ascii="Arial" w:hAnsi="Arial" w:cs="Arial"/>
          <w:sz w:val="28"/>
          <w:szCs w:val="28"/>
        </w:rPr>
        <w:t>Queda prohibido el acceso de familiares a empleados o trabajadores a sí como guardias de seguridad, quienes deberán dejar de recibirlos a la puerta, salvo previa autorización del administrador o del condómino por escrito.</w:t>
      </w:r>
    </w:p>
    <w:p w14:paraId="7758D187" w14:textId="1DE28B75" w:rsidR="007A19E3" w:rsidRDefault="007A19E3" w:rsidP="00CB1021">
      <w:pPr>
        <w:pStyle w:val="Prrafodelista"/>
        <w:numPr>
          <w:ilvl w:val="0"/>
          <w:numId w:val="18"/>
        </w:numPr>
        <w:jc w:val="both"/>
        <w:rPr>
          <w:rFonts w:ascii="Arial" w:hAnsi="Arial" w:cs="Arial"/>
          <w:sz w:val="28"/>
          <w:szCs w:val="28"/>
        </w:rPr>
      </w:pPr>
      <w:r>
        <w:rPr>
          <w:rFonts w:ascii="Arial" w:hAnsi="Arial" w:cs="Arial"/>
          <w:sz w:val="28"/>
          <w:szCs w:val="28"/>
        </w:rPr>
        <w:lastRenderedPageBreak/>
        <w:t>El guardia no está autorizado a hacer favores personales, ya que todo esto lo distrae de sus deberes y responsabilidades y7o separa de sus áreas de responsabilidad.</w:t>
      </w:r>
    </w:p>
    <w:p w14:paraId="25B7F945" w14:textId="50B3AAD0" w:rsidR="007A19E3" w:rsidRDefault="007A19E3" w:rsidP="00CB1021">
      <w:pPr>
        <w:pStyle w:val="Prrafodelista"/>
        <w:numPr>
          <w:ilvl w:val="0"/>
          <w:numId w:val="18"/>
        </w:numPr>
        <w:jc w:val="both"/>
        <w:rPr>
          <w:rFonts w:ascii="Arial" w:hAnsi="Arial" w:cs="Arial"/>
          <w:sz w:val="28"/>
          <w:szCs w:val="28"/>
        </w:rPr>
      </w:pPr>
      <w:r>
        <w:rPr>
          <w:rFonts w:ascii="Arial" w:hAnsi="Arial" w:cs="Arial"/>
          <w:sz w:val="28"/>
          <w:szCs w:val="28"/>
        </w:rPr>
        <w:t>Del encendido de luces de las zonas sociales.</w:t>
      </w:r>
    </w:p>
    <w:p w14:paraId="3B365AEE" w14:textId="77777777" w:rsidR="0089188D" w:rsidRDefault="0089188D" w:rsidP="005F43C1">
      <w:pPr>
        <w:jc w:val="center"/>
        <w:rPr>
          <w:rFonts w:ascii="Arial" w:hAnsi="Arial" w:cs="Arial"/>
          <w:b/>
          <w:sz w:val="36"/>
          <w:szCs w:val="36"/>
        </w:rPr>
      </w:pPr>
    </w:p>
    <w:p w14:paraId="04551FDA" w14:textId="0F08ED23" w:rsidR="007A19E3" w:rsidRDefault="007A19E3" w:rsidP="005F43C1">
      <w:pPr>
        <w:jc w:val="center"/>
        <w:rPr>
          <w:rFonts w:ascii="Arial" w:hAnsi="Arial" w:cs="Arial"/>
          <w:b/>
          <w:sz w:val="36"/>
          <w:szCs w:val="36"/>
        </w:rPr>
      </w:pPr>
      <w:r w:rsidRPr="005F43C1">
        <w:rPr>
          <w:rFonts w:ascii="Arial" w:hAnsi="Arial" w:cs="Arial"/>
          <w:b/>
          <w:sz w:val="36"/>
          <w:szCs w:val="36"/>
        </w:rPr>
        <w:t>CORRESPONDENCIA</w:t>
      </w:r>
    </w:p>
    <w:p w14:paraId="2F4B3ACC" w14:textId="77777777" w:rsidR="0089188D" w:rsidRPr="005F43C1" w:rsidRDefault="0089188D" w:rsidP="005F43C1">
      <w:pPr>
        <w:jc w:val="center"/>
        <w:rPr>
          <w:rFonts w:ascii="Arial" w:hAnsi="Arial" w:cs="Arial"/>
          <w:b/>
          <w:sz w:val="36"/>
          <w:szCs w:val="36"/>
        </w:rPr>
      </w:pPr>
    </w:p>
    <w:p w14:paraId="36F924E3" w14:textId="423B63FB" w:rsidR="007A19E3" w:rsidRPr="007A19E3" w:rsidRDefault="007A19E3" w:rsidP="00CB1021">
      <w:pPr>
        <w:pStyle w:val="Prrafodelista"/>
        <w:numPr>
          <w:ilvl w:val="0"/>
          <w:numId w:val="19"/>
        </w:numPr>
        <w:jc w:val="both"/>
        <w:rPr>
          <w:rFonts w:ascii="Arial" w:hAnsi="Arial" w:cs="Arial"/>
          <w:sz w:val="28"/>
          <w:szCs w:val="28"/>
        </w:rPr>
      </w:pPr>
      <w:r w:rsidRPr="007A19E3">
        <w:rPr>
          <w:rFonts w:ascii="Arial" w:hAnsi="Arial" w:cs="Arial"/>
          <w:sz w:val="28"/>
          <w:szCs w:val="28"/>
        </w:rPr>
        <w:t>Toda correspondencia recibida se deberá anotar antes de que sea entregada, el personal de mantenimiento deberá ser el responsable de la entrega.</w:t>
      </w:r>
    </w:p>
    <w:p w14:paraId="560986AC" w14:textId="73640CDB" w:rsidR="007A19E3" w:rsidRPr="007A19E3" w:rsidRDefault="007A19E3" w:rsidP="007A19E3">
      <w:pPr>
        <w:jc w:val="both"/>
        <w:rPr>
          <w:rFonts w:ascii="Arial" w:hAnsi="Arial" w:cs="Arial"/>
          <w:sz w:val="28"/>
          <w:szCs w:val="28"/>
        </w:rPr>
      </w:pPr>
      <w:r>
        <w:rPr>
          <w:rFonts w:ascii="Arial" w:hAnsi="Arial" w:cs="Arial"/>
          <w:sz w:val="28"/>
          <w:szCs w:val="28"/>
        </w:rPr>
        <w:t>A todos los guardias pertenecientes a la corporación se les reitera que la omisión, falta o incumplimiento de estas consignas será causa de amonestación y/o baja dentro de la empresa.</w:t>
      </w:r>
      <w:bookmarkStart w:id="0" w:name="_GoBack"/>
      <w:bookmarkEnd w:id="0"/>
    </w:p>
    <w:p w14:paraId="4A84717F" w14:textId="77777777" w:rsidR="00D4121C" w:rsidRPr="00D4121C" w:rsidRDefault="00D4121C" w:rsidP="00D4121C">
      <w:pPr>
        <w:jc w:val="both"/>
        <w:rPr>
          <w:rFonts w:ascii="Arial" w:hAnsi="Arial" w:cs="Arial"/>
          <w:sz w:val="28"/>
          <w:szCs w:val="28"/>
        </w:rPr>
      </w:pPr>
    </w:p>
    <w:p w14:paraId="37F2AE6E" w14:textId="77777777" w:rsidR="00DC56EB" w:rsidRPr="00DC56EB" w:rsidRDefault="00DC56EB" w:rsidP="00DC56EB">
      <w:pPr>
        <w:jc w:val="both"/>
        <w:rPr>
          <w:rFonts w:ascii="Arial" w:hAnsi="Arial" w:cs="Arial"/>
          <w:sz w:val="28"/>
          <w:szCs w:val="28"/>
        </w:rPr>
      </w:pPr>
    </w:p>
    <w:sectPr w:rsidR="00DC56EB" w:rsidRPr="00DC56EB" w:rsidSect="00D64A92">
      <w:headerReference w:type="default" r:id="rId8"/>
      <w:footerReference w:type="even" r:id="rId9"/>
      <w:footerReference w:type="default" r:id="rId10"/>
      <w:pgSz w:w="12240" w:h="15840"/>
      <w:pgMar w:top="1985" w:right="1134" w:bottom="1134" w:left="1134"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87529" w14:textId="77777777" w:rsidR="002451F1" w:rsidRDefault="002451F1" w:rsidP="00A00D4C">
      <w:pPr>
        <w:spacing w:after="0" w:line="240" w:lineRule="auto"/>
      </w:pPr>
      <w:r>
        <w:separator/>
      </w:r>
    </w:p>
  </w:endnote>
  <w:endnote w:type="continuationSeparator" w:id="0">
    <w:p w14:paraId="4E67BF8C" w14:textId="77777777" w:rsidR="002451F1" w:rsidRDefault="002451F1" w:rsidP="00A0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7186" w14:textId="77777777" w:rsidR="00D11943" w:rsidRDefault="00D11943" w:rsidP="003E454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65F402" w14:textId="77777777" w:rsidR="00D11943" w:rsidRDefault="00D11943">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A0F9A" w14:textId="77777777" w:rsidR="00D11943" w:rsidRDefault="00D11943" w:rsidP="003E454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188D">
      <w:rPr>
        <w:rStyle w:val="Nmerodepgina"/>
        <w:noProof/>
      </w:rPr>
      <w:t>10</w:t>
    </w:r>
    <w:r>
      <w:rPr>
        <w:rStyle w:val="Nmerodepgina"/>
      </w:rPr>
      <w:fldChar w:fldCharType="end"/>
    </w:r>
  </w:p>
  <w:p w14:paraId="599705E4" w14:textId="5A0B5D94" w:rsidR="002451F1" w:rsidRPr="00D1242E" w:rsidRDefault="002451F1" w:rsidP="00293740">
    <w:pPr>
      <w:pStyle w:val="Piedepgina"/>
      <w:jc w:val="right"/>
      <w:rPr>
        <w:sz w:val="40"/>
        <w:szCs w:val="40"/>
      </w:rPr>
    </w:pPr>
    <w:r w:rsidRPr="00D1242E">
      <w:rPr>
        <w:rFonts w:ascii="Arial" w:hAnsi="Arial" w:cs="Arial"/>
        <w:noProof/>
        <w:sz w:val="40"/>
        <w:szCs w:val="40"/>
        <w:lang w:val="es-ES" w:eastAsia="es-ES"/>
      </w:rPr>
      <mc:AlternateContent>
        <mc:Choice Requires="wps">
          <w:drawing>
            <wp:anchor distT="0" distB="0" distL="114300" distR="114300" simplePos="0" relativeHeight="251661312" behindDoc="0" locked="0" layoutInCell="1" allowOverlap="1" wp14:anchorId="6BB398C2" wp14:editId="56DD8251">
              <wp:simplePos x="0" y="0"/>
              <wp:positionH relativeFrom="column">
                <wp:posOffset>0</wp:posOffset>
              </wp:positionH>
              <wp:positionV relativeFrom="paragraph">
                <wp:posOffset>-19685</wp:posOffset>
              </wp:positionV>
              <wp:extent cx="6286500" cy="0"/>
              <wp:effectExtent l="50800" t="25400" r="63500" b="101600"/>
              <wp:wrapNone/>
              <wp:docPr id="17" name="Conector recto 17"/>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9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" strokecolor="#0f243e [1615]" strokeweight="2pt">
              <v:shadow on="t" opacity="24903f" mv:blur="40000f" origin=",.5" offset="0,20000emu"/>
            </v:line>
          </w:pict>
        </mc:Fallback>
      </mc:AlternateContent>
    </w:r>
    <w:r w:rsidRPr="00D1242E">
      <w:rPr>
        <w:rFonts w:ascii="Wingdings" w:hAnsi="Wingdings"/>
        <w:sz w:val="40"/>
        <w:szCs w:val="4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206BB" w14:textId="77777777" w:rsidR="002451F1" w:rsidRDefault="002451F1" w:rsidP="00A00D4C">
      <w:pPr>
        <w:spacing w:after="0" w:line="240" w:lineRule="auto"/>
      </w:pPr>
      <w:r>
        <w:separator/>
      </w:r>
    </w:p>
  </w:footnote>
  <w:footnote w:type="continuationSeparator" w:id="0">
    <w:p w14:paraId="1723D12D" w14:textId="77777777" w:rsidR="002451F1" w:rsidRDefault="002451F1" w:rsidP="00A00D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61CC5" w14:textId="65B5B70A" w:rsidR="002451F1" w:rsidRPr="00D64A92" w:rsidRDefault="002451F1" w:rsidP="00D1242E">
    <w:pPr>
      <w:pStyle w:val="Encabezado"/>
      <w:rPr>
        <w:b/>
        <w:sz w:val="36"/>
        <w:szCs w:val="36"/>
      </w:rPr>
    </w:pPr>
    <w:r>
      <w:rPr>
        <w:rFonts w:ascii="Arial" w:hAnsi="Arial" w:cs="Arial"/>
        <w:noProof/>
        <w:sz w:val="24"/>
        <w:szCs w:val="24"/>
        <w:lang w:val="es-ES" w:eastAsia="es-ES"/>
      </w:rPr>
      <mc:AlternateContent>
        <mc:Choice Requires="wps">
          <w:drawing>
            <wp:anchor distT="0" distB="0" distL="114300" distR="114300" simplePos="0" relativeHeight="251659264" behindDoc="0" locked="0" layoutInCell="1" allowOverlap="1" wp14:anchorId="6D632284" wp14:editId="2E9C7564">
              <wp:simplePos x="0" y="0"/>
              <wp:positionH relativeFrom="column">
                <wp:posOffset>0</wp:posOffset>
              </wp:positionH>
              <wp:positionV relativeFrom="paragraph">
                <wp:posOffset>810260</wp:posOffset>
              </wp:positionV>
              <wp:extent cx="6286500" cy="0"/>
              <wp:effectExtent l="50800" t="25400" r="63500" b="101600"/>
              <wp:wrapNone/>
              <wp:docPr id="9" name="Conector recto 9"/>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Conector recto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3.8pt" to="495pt,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" strokecolor="#0f243e [1615]" strokeweight="2pt">
              <v:shadow on="t" opacity="24903f" mv:blur="40000f" origin=",.5" offset="0,20000emu"/>
            </v:line>
          </w:pict>
        </mc:Fallback>
      </mc:AlternateContent>
    </w:r>
    <w:r>
      <w:rPr>
        <w:noProof/>
        <w:lang w:val="es-ES" w:eastAsia="es-ES"/>
      </w:rPr>
      <w:drawing>
        <wp:inline distT="0" distB="0" distL="0" distR="0" wp14:anchorId="532D4A56" wp14:editId="3486B3A4">
          <wp:extent cx="1467099" cy="686163"/>
          <wp:effectExtent l="0" t="0" r="6350" b="0"/>
          <wp:docPr id="19" name="Imagen 19" descr="JER:Users:javierenriquezramirez:Desktop:Captura de pantalla 2014-12-10 a las 11.5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Users:javierenriquezramirez:Desktop:Captura de pantalla 2014-12-10 a las 11.50.4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155" cy="687125"/>
                  </a:xfrm>
                  <a:prstGeom prst="rect">
                    <a:avLst/>
                  </a:prstGeom>
                  <a:noFill/>
                  <a:ln>
                    <a:noFill/>
                  </a:ln>
                </pic:spPr>
              </pic:pic>
            </a:graphicData>
          </a:graphic>
        </wp:inline>
      </w:drawing>
    </w:r>
    <w:r>
      <w:t xml:space="preserve">   </w:t>
    </w:r>
    <w:r>
      <w:rPr>
        <w:rFonts w:ascii="Arial" w:hAnsi="Arial" w:cs="Arial"/>
        <w:b/>
        <w:sz w:val="36"/>
        <w:szCs w:val="36"/>
      </w:rPr>
      <w:t xml:space="preserve">A d m i n i s t r a c i ó n  </w:t>
    </w:r>
    <w:r w:rsidRPr="00D64A92">
      <w:rPr>
        <w:rFonts w:ascii="Arial" w:hAnsi="Arial" w:cs="Arial"/>
        <w:b/>
        <w:sz w:val="36"/>
        <w:szCs w:val="36"/>
      </w:rPr>
      <w:t>d e  I n m u e b l e 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E0A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386BB0"/>
    <w:multiLevelType w:val="hybridMultilevel"/>
    <w:tmpl w:val="F9DCF5D8"/>
    <w:lvl w:ilvl="0" w:tplc="0C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3F948D0"/>
    <w:multiLevelType w:val="hybridMultilevel"/>
    <w:tmpl w:val="21AAD064"/>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3">
    <w:nsid w:val="309C10B8"/>
    <w:multiLevelType w:val="hybridMultilevel"/>
    <w:tmpl w:val="507E58D2"/>
    <w:lvl w:ilvl="0" w:tplc="1C987AB8">
      <w:start w:val="4"/>
      <w:numFmt w:val="lowerLetter"/>
      <w:lvlText w:val="%1."/>
      <w:lvlJc w:val="left"/>
      <w:pPr>
        <w:ind w:left="1440"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nsid w:val="3D2A24EF"/>
    <w:multiLevelType w:val="hybridMultilevel"/>
    <w:tmpl w:val="232A5B58"/>
    <w:lvl w:ilvl="0" w:tplc="0C0A0013">
      <w:start w:val="1"/>
      <w:numFmt w:val="upp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3D774D27"/>
    <w:multiLevelType w:val="hybridMultilevel"/>
    <w:tmpl w:val="4DD435BA"/>
    <w:lvl w:ilvl="0" w:tplc="5F84AF86">
      <w:start w:val="1"/>
      <w:numFmt w:val="decimal"/>
      <w:lvlText w:val="%1."/>
      <w:lvlJc w:val="left"/>
      <w:pPr>
        <w:ind w:left="10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FCF1660"/>
    <w:multiLevelType w:val="hybridMultilevel"/>
    <w:tmpl w:val="47EEE836"/>
    <w:lvl w:ilvl="0" w:tplc="B79A2F70">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7">
    <w:nsid w:val="40820199"/>
    <w:multiLevelType w:val="hybridMultilevel"/>
    <w:tmpl w:val="578E5466"/>
    <w:lvl w:ilvl="0" w:tplc="5F84AF86">
      <w:start w:val="1"/>
      <w:numFmt w:val="decimal"/>
      <w:lvlText w:val="%1."/>
      <w:lvlJc w:val="left"/>
      <w:pPr>
        <w:ind w:left="3192" w:hanging="36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8">
    <w:nsid w:val="457E35F1"/>
    <w:multiLevelType w:val="hybridMultilevel"/>
    <w:tmpl w:val="2914281A"/>
    <w:lvl w:ilvl="0" w:tplc="0C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4CBC7DE8"/>
    <w:multiLevelType w:val="hybridMultilevel"/>
    <w:tmpl w:val="F2345E2C"/>
    <w:lvl w:ilvl="0" w:tplc="0C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56B51FCC"/>
    <w:multiLevelType w:val="hybridMultilevel"/>
    <w:tmpl w:val="00DC3746"/>
    <w:lvl w:ilvl="0" w:tplc="0C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58BF5D4C"/>
    <w:multiLevelType w:val="hybridMultilevel"/>
    <w:tmpl w:val="DC2C2498"/>
    <w:lvl w:ilvl="0" w:tplc="0C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66675C08"/>
    <w:multiLevelType w:val="hybridMultilevel"/>
    <w:tmpl w:val="F17CBF90"/>
    <w:lvl w:ilvl="0" w:tplc="0C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67532F47"/>
    <w:multiLevelType w:val="hybridMultilevel"/>
    <w:tmpl w:val="906E3C50"/>
    <w:lvl w:ilvl="0" w:tplc="083AED76">
      <w:start w:val="5"/>
      <w:numFmt w:val="bullet"/>
      <w:lvlText w:val="-"/>
      <w:lvlJc w:val="left"/>
      <w:pPr>
        <w:ind w:left="2484" w:hanging="360"/>
      </w:pPr>
      <w:rPr>
        <w:rFonts w:ascii="Arial" w:eastAsia="Calibri" w:hAnsi="Arial" w:cs="Arial" w:hint="default"/>
      </w:rPr>
    </w:lvl>
    <w:lvl w:ilvl="1" w:tplc="0C0A0003" w:tentative="1">
      <w:start w:val="1"/>
      <w:numFmt w:val="bullet"/>
      <w:lvlText w:val="o"/>
      <w:lvlJc w:val="left"/>
      <w:pPr>
        <w:ind w:left="3204" w:hanging="360"/>
      </w:pPr>
      <w:rPr>
        <w:rFonts w:ascii="Courier New" w:hAnsi="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4">
    <w:nsid w:val="6D437AC2"/>
    <w:multiLevelType w:val="hybridMultilevel"/>
    <w:tmpl w:val="4A2E160C"/>
    <w:lvl w:ilvl="0" w:tplc="5F84AF86">
      <w:start w:val="1"/>
      <w:numFmt w:val="decimal"/>
      <w:lvlText w:val="%1."/>
      <w:lvlJc w:val="left"/>
      <w:pPr>
        <w:ind w:left="176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nsid w:val="731F3E60"/>
    <w:multiLevelType w:val="hybridMultilevel"/>
    <w:tmpl w:val="941EAC68"/>
    <w:lvl w:ilvl="0" w:tplc="B26AFB34">
      <w:start w:val="1"/>
      <w:numFmt w:val="decimal"/>
      <w:lvlText w:val="%1."/>
      <w:lvlJc w:val="left"/>
      <w:pPr>
        <w:ind w:left="1268" w:hanging="5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775D77B6"/>
    <w:multiLevelType w:val="hybridMultilevel"/>
    <w:tmpl w:val="C02E2B4A"/>
    <w:lvl w:ilvl="0" w:tplc="0C0A0019">
      <w:start w:val="1"/>
      <w:numFmt w:val="lowerLetter"/>
      <w:lvlText w:val="%1."/>
      <w:lvlJc w:val="left"/>
      <w:pPr>
        <w:ind w:left="1440"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nsid w:val="79521017"/>
    <w:multiLevelType w:val="hybridMultilevel"/>
    <w:tmpl w:val="3A7C0706"/>
    <w:lvl w:ilvl="0" w:tplc="6B96BF4C">
      <w:start w:val="5"/>
      <w:numFmt w:val="lowerLetter"/>
      <w:lvlText w:val="%1."/>
      <w:lvlJc w:val="left"/>
      <w:pPr>
        <w:ind w:left="1440"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7A321F9F"/>
    <w:multiLevelType w:val="hybridMultilevel"/>
    <w:tmpl w:val="7C6E20F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15"/>
  </w:num>
  <w:num w:numId="5">
    <w:abstractNumId w:val="6"/>
  </w:num>
  <w:num w:numId="6">
    <w:abstractNumId w:val="7"/>
  </w:num>
  <w:num w:numId="7">
    <w:abstractNumId w:val="14"/>
  </w:num>
  <w:num w:numId="8">
    <w:abstractNumId w:val="5"/>
  </w:num>
  <w:num w:numId="9">
    <w:abstractNumId w:val="4"/>
  </w:num>
  <w:num w:numId="10">
    <w:abstractNumId w:val="16"/>
  </w:num>
  <w:num w:numId="11">
    <w:abstractNumId w:val="3"/>
  </w:num>
  <w:num w:numId="12">
    <w:abstractNumId w:val="17"/>
  </w:num>
  <w:num w:numId="13">
    <w:abstractNumId w:val="2"/>
  </w:num>
  <w:num w:numId="14">
    <w:abstractNumId w:val="10"/>
  </w:num>
  <w:num w:numId="15">
    <w:abstractNumId w:val="11"/>
  </w:num>
  <w:num w:numId="16">
    <w:abstractNumId w:val="8"/>
  </w:num>
  <w:num w:numId="17">
    <w:abstractNumId w:val="9"/>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08"/>
  <w:hyphenationZone w:val="425"/>
  <w:characterSpacingControl w:val="doNotCompress"/>
  <w:hdrShapeDefaults>
    <o:shapedefaults v:ext="edit" spidmax="2050">
      <o:colormenu v:ext="edit" fillcolor="none [32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0"/>
    <w:rsid w:val="000A2A9D"/>
    <w:rsid w:val="000C01C8"/>
    <w:rsid w:val="000E2B7F"/>
    <w:rsid w:val="001001E1"/>
    <w:rsid w:val="00155E94"/>
    <w:rsid w:val="00171718"/>
    <w:rsid w:val="001B2B32"/>
    <w:rsid w:val="001D61E4"/>
    <w:rsid w:val="001F2234"/>
    <w:rsid w:val="00242164"/>
    <w:rsid w:val="002451F1"/>
    <w:rsid w:val="00293740"/>
    <w:rsid w:val="002C489C"/>
    <w:rsid w:val="002E4572"/>
    <w:rsid w:val="00314CB7"/>
    <w:rsid w:val="00330C18"/>
    <w:rsid w:val="00390AA7"/>
    <w:rsid w:val="00443E90"/>
    <w:rsid w:val="00450C56"/>
    <w:rsid w:val="00484337"/>
    <w:rsid w:val="005024AE"/>
    <w:rsid w:val="00514C07"/>
    <w:rsid w:val="005F43C1"/>
    <w:rsid w:val="006732FE"/>
    <w:rsid w:val="006C1B85"/>
    <w:rsid w:val="0071398C"/>
    <w:rsid w:val="00734900"/>
    <w:rsid w:val="00741125"/>
    <w:rsid w:val="007A19E3"/>
    <w:rsid w:val="007C0643"/>
    <w:rsid w:val="00835025"/>
    <w:rsid w:val="00846599"/>
    <w:rsid w:val="0089188D"/>
    <w:rsid w:val="00891A2C"/>
    <w:rsid w:val="00A00D4C"/>
    <w:rsid w:val="00A04A94"/>
    <w:rsid w:val="00A21BAF"/>
    <w:rsid w:val="00A77FFB"/>
    <w:rsid w:val="00A836CD"/>
    <w:rsid w:val="00AF3FA1"/>
    <w:rsid w:val="00B2396B"/>
    <w:rsid w:val="00B74AA1"/>
    <w:rsid w:val="00C646C8"/>
    <w:rsid w:val="00CB1021"/>
    <w:rsid w:val="00CD49F5"/>
    <w:rsid w:val="00D103F4"/>
    <w:rsid w:val="00D11943"/>
    <w:rsid w:val="00D120E4"/>
    <w:rsid w:val="00D1242E"/>
    <w:rsid w:val="00D40F34"/>
    <w:rsid w:val="00D4121C"/>
    <w:rsid w:val="00D64A92"/>
    <w:rsid w:val="00D65CA5"/>
    <w:rsid w:val="00DC56EB"/>
    <w:rsid w:val="00E00777"/>
    <w:rsid w:val="00E13F9D"/>
    <w:rsid w:val="00E3502B"/>
    <w:rsid w:val="00E3752D"/>
    <w:rsid w:val="00E67AA0"/>
    <w:rsid w:val="00EB53F7"/>
    <w:rsid w:val="00EC289A"/>
    <w:rsid w:val="00F25C67"/>
    <w:rsid w:val="00FB4180"/>
    <w:rsid w:val="00FB4B88"/>
    <w:rsid w:val="00FD4928"/>
    <w:rsid w:val="00FE2E20"/>
    <w:rsid w:val="00FE44F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5]"/>
    </o:shapedefaults>
    <o:shapelayout v:ext="edit">
      <o:idmap v:ext="edit" data="1"/>
    </o:shapelayout>
  </w:shapeDefaults>
  <w:decimalSymbol w:val="."/>
  <w:listSeparator w:val=","/>
  <w14:docId w14:val="00C868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7F"/>
    <w:pPr>
      <w:spacing w:after="200" w:line="276" w:lineRule="auto"/>
    </w:pPr>
    <w:rPr>
      <w:sz w:val="22"/>
      <w:szCs w:val="22"/>
      <w:lang w:val="es-ES_tradnl" w:eastAsia="en-US"/>
    </w:rPr>
  </w:style>
  <w:style w:type="paragraph" w:styleId="Ttulo1">
    <w:name w:val="heading 1"/>
    <w:basedOn w:val="Normal"/>
    <w:next w:val="Normal"/>
    <w:link w:val="Ttulo1Car"/>
    <w:uiPriority w:val="9"/>
    <w:qFormat/>
    <w:rsid w:val="00D64A9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0D4C"/>
    <w:pPr>
      <w:tabs>
        <w:tab w:val="center" w:pos="4252"/>
        <w:tab w:val="right" w:pos="8504"/>
      </w:tabs>
    </w:pPr>
  </w:style>
  <w:style w:type="character" w:customStyle="1" w:styleId="EncabezadoCar">
    <w:name w:val="Encabezado Car"/>
    <w:link w:val="Encabezado"/>
    <w:uiPriority w:val="99"/>
    <w:rsid w:val="00A00D4C"/>
    <w:rPr>
      <w:sz w:val="22"/>
      <w:szCs w:val="22"/>
      <w:lang w:val="es-MX" w:eastAsia="en-US"/>
    </w:rPr>
  </w:style>
  <w:style w:type="paragraph" w:styleId="Piedepgina">
    <w:name w:val="footer"/>
    <w:basedOn w:val="Normal"/>
    <w:link w:val="PiedepginaCar"/>
    <w:uiPriority w:val="99"/>
    <w:unhideWhenUsed/>
    <w:rsid w:val="00A00D4C"/>
    <w:pPr>
      <w:tabs>
        <w:tab w:val="center" w:pos="4252"/>
        <w:tab w:val="right" w:pos="8504"/>
      </w:tabs>
    </w:pPr>
  </w:style>
  <w:style w:type="character" w:customStyle="1" w:styleId="PiedepginaCar">
    <w:name w:val="Pie de página Car"/>
    <w:link w:val="Piedepgina"/>
    <w:uiPriority w:val="99"/>
    <w:rsid w:val="00A00D4C"/>
    <w:rPr>
      <w:sz w:val="22"/>
      <w:szCs w:val="22"/>
      <w:lang w:val="es-MX" w:eastAsia="en-US"/>
    </w:rPr>
  </w:style>
  <w:style w:type="paragraph" w:styleId="Textodeglobo">
    <w:name w:val="Balloon Text"/>
    <w:basedOn w:val="Normal"/>
    <w:link w:val="TextodegloboCar"/>
    <w:uiPriority w:val="99"/>
    <w:semiHidden/>
    <w:unhideWhenUsed/>
    <w:rsid w:val="00314CB7"/>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14CB7"/>
    <w:rPr>
      <w:rFonts w:ascii="Lucida Grande" w:hAnsi="Lucida Grande"/>
      <w:sz w:val="18"/>
      <w:szCs w:val="18"/>
      <w:lang w:eastAsia="en-US"/>
    </w:rPr>
  </w:style>
  <w:style w:type="character" w:customStyle="1" w:styleId="Ttulo1Car">
    <w:name w:val="Título 1 Car"/>
    <w:basedOn w:val="Fuentedeprrafopredeter"/>
    <w:link w:val="Ttulo1"/>
    <w:uiPriority w:val="9"/>
    <w:rsid w:val="00D64A92"/>
    <w:rPr>
      <w:rFonts w:asciiTheme="majorHAnsi" w:eastAsiaTheme="majorEastAsia" w:hAnsiTheme="majorHAnsi" w:cstheme="majorBidi"/>
      <w:b/>
      <w:bCs/>
      <w:color w:val="345A8A" w:themeColor="accent1" w:themeShade="B5"/>
      <w:sz w:val="32"/>
      <w:szCs w:val="32"/>
      <w:lang w:eastAsia="en-US"/>
    </w:rPr>
  </w:style>
  <w:style w:type="paragraph" w:styleId="Prrafodelista">
    <w:name w:val="List Paragraph"/>
    <w:basedOn w:val="Normal"/>
    <w:uiPriority w:val="72"/>
    <w:rsid w:val="00DC56EB"/>
    <w:pPr>
      <w:ind w:left="720"/>
      <w:contextualSpacing/>
    </w:pPr>
  </w:style>
  <w:style w:type="character" w:styleId="Nmerodepgina">
    <w:name w:val="page number"/>
    <w:basedOn w:val="Fuentedeprrafopredeter"/>
    <w:uiPriority w:val="99"/>
    <w:semiHidden/>
    <w:unhideWhenUsed/>
    <w:rsid w:val="00D119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7F"/>
    <w:pPr>
      <w:spacing w:after="200" w:line="276" w:lineRule="auto"/>
    </w:pPr>
    <w:rPr>
      <w:sz w:val="22"/>
      <w:szCs w:val="22"/>
      <w:lang w:val="es-ES_tradnl" w:eastAsia="en-US"/>
    </w:rPr>
  </w:style>
  <w:style w:type="paragraph" w:styleId="Ttulo1">
    <w:name w:val="heading 1"/>
    <w:basedOn w:val="Normal"/>
    <w:next w:val="Normal"/>
    <w:link w:val="Ttulo1Car"/>
    <w:uiPriority w:val="9"/>
    <w:qFormat/>
    <w:rsid w:val="00D64A9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0D4C"/>
    <w:pPr>
      <w:tabs>
        <w:tab w:val="center" w:pos="4252"/>
        <w:tab w:val="right" w:pos="8504"/>
      </w:tabs>
    </w:pPr>
  </w:style>
  <w:style w:type="character" w:customStyle="1" w:styleId="EncabezadoCar">
    <w:name w:val="Encabezado Car"/>
    <w:link w:val="Encabezado"/>
    <w:uiPriority w:val="99"/>
    <w:rsid w:val="00A00D4C"/>
    <w:rPr>
      <w:sz w:val="22"/>
      <w:szCs w:val="22"/>
      <w:lang w:val="es-MX" w:eastAsia="en-US"/>
    </w:rPr>
  </w:style>
  <w:style w:type="paragraph" w:styleId="Piedepgina">
    <w:name w:val="footer"/>
    <w:basedOn w:val="Normal"/>
    <w:link w:val="PiedepginaCar"/>
    <w:uiPriority w:val="99"/>
    <w:unhideWhenUsed/>
    <w:rsid w:val="00A00D4C"/>
    <w:pPr>
      <w:tabs>
        <w:tab w:val="center" w:pos="4252"/>
        <w:tab w:val="right" w:pos="8504"/>
      </w:tabs>
    </w:pPr>
  </w:style>
  <w:style w:type="character" w:customStyle="1" w:styleId="PiedepginaCar">
    <w:name w:val="Pie de página Car"/>
    <w:link w:val="Piedepgina"/>
    <w:uiPriority w:val="99"/>
    <w:rsid w:val="00A00D4C"/>
    <w:rPr>
      <w:sz w:val="22"/>
      <w:szCs w:val="22"/>
      <w:lang w:val="es-MX" w:eastAsia="en-US"/>
    </w:rPr>
  </w:style>
  <w:style w:type="paragraph" w:styleId="Textodeglobo">
    <w:name w:val="Balloon Text"/>
    <w:basedOn w:val="Normal"/>
    <w:link w:val="TextodegloboCar"/>
    <w:uiPriority w:val="99"/>
    <w:semiHidden/>
    <w:unhideWhenUsed/>
    <w:rsid w:val="00314CB7"/>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14CB7"/>
    <w:rPr>
      <w:rFonts w:ascii="Lucida Grande" w:hAnsi="Lucida Grande"/>
      <w:sz w:val="18"/>
      <w:szCs w:val="18"/>
      <w:lang w:eastAsia="en-US"/>
    </w:rPr>
  </w:style>
  <w:style w:type="character" w:customStyle="1" w:styleId="Ttulo1Car">
    <w:name w:val="Título 1 Car"/>
    <w:basedOn w:val="Fuentedeprrafopredeter"/>
    <w:link w:val="Ttulo1"/>
    <w:uiPriority w:val="9"/>
    <w:rsid w:val="00D64A92"/>
    <w:rPr>
      <w:rFonts w:asciiTheme="majorHAnsi" w:eastAsiaTheme="majorEastAsia" w:hAnsiTheme="majorHAnsi" w:cstheme="majorBidi"/>
      <w:b/>
      <w:bCs/>
      <w:color w:val="345A8A" w:themeColor="accent1" w:themeShade="B5"/>
      <w:sz w:val="32"/>
      <w:szCs w:val="32"/>
      <w:lang w:eastAsia="en-US"/>
    </w:rPr>
  </w:style>
  <w:style w:type="paragraph" w:styleId="Prrafodelista">
    <w:name w:val="List Paragraph"/>
    <w:basedOn w:val="Normal"/>
    <w:uiPriority w:val="72"/>
    <w:rsid w:val="00DC56EB"/>
    <w:pPr>
      <w:ind w:left="720"/>
      <w:contextualSpacing/>
    </w:pPr>
  </w:style>
  <w:style w:type="character" w:styleId="Nmerodepgina">
    <w:name w:val="page number"/>
    <w:basedOn w:val="Fuentedeprrafopredeter"/>
    <w:uiPriority w:val="99"/>
    <w:semiHidden/>
    <w:unhideWhenUsed/>
    <w:rsid w:val="00D11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10</Pages>
  <Words>1675</Words>
  <Characters>9216</Characters>
  <Application>Microsoft Macintosh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Nombre de la obra: Remodelación de Nueva Alberca</vt:lpstr>
    </vt:vector>
  </TitlesOfParts>
  <Manager/>
  <Company>Sony Electronics, Inc.</Company>
  <LinksUpToDate>false</LinksUpToDate>
  <CharactersWithSpaces>10870</CharactersWithSpaces>
  <SharedDoc>false</SharedDoc>
  <HyperlinkBase/>
  <HLinks>
    <vt:vector size="6" baseType="variant">
      <vt:variant>
        <vt:i4>2359406</vt:i4>
      </vt:variant>
      <vt:variant>
        <vt:i4>2061</vt:i4>
      </vt:variant>
      <vt:variant>
        <vt:i4>1025</vt:i4>
      </vt:variant>
      <vt:variant>
        <vt:i4>1</vt:i4>
      </vt:variant>
      <vt:variant>
        <vt:lpwstr>ECO 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 la obra: Remodelación de Nueva Alberca</dc:title>
  <dc:subject/>
  <dc:creator>Arq Hernandez</dc:creator>
  <cp:keywords/>
  <dc:description/>
  <cp:lastModifiedBy>Javier Enriquez Ramirez</cp:lastModifiedBy>
  <cp:revision>19</cp:revision>
  <cp:lastPrinted>2015-02-20T17:54:00Z</cp:lastPrinted>
  <dcterms:created xsi:type="dcterms:W3CDTF">2014-11-19T22:56:00Z</dcterms:created>
  <dcterms:modified xsi:type="dcterms:W3CDTF">2016-07-18T02:00:00Z</dcterms:modified>
  <cp:category/>
</cp:coreProperties>
</file>