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A6FC" w14:textId="35303B4E" w:rsidR="006012C6" w:rsidRPr="006E49E1" w:rsidRDefault="006012C6" w:rsidP="006E49E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49E1">
        <w:rPr>
          <w:rFonts w:ascii="Arial" w:hAnsi="Arial" w:cs="Arial"/>
          <w:b/>
          <w:sz w:val="24"/>
          <w:szCs w:val="24"/>
        </w:rPr>
        <w:t>Villa Florence 12 S.C.</w:t>
      </w:r>
      <w:r w:rsidRPr="006E49E1">
        <w:rPr>
          <w:rFonts w:ascii="Arial" w:hAnsi="Arial" w:cs="Arial"/>
          <w:sz w:val="24"/>
          <w:szCs w:val="24"/>
        </w:rPr>
        <w:t xml:space="preserve"> </w:t>
      </w:r>
      <w:r w:rsidR="006E49E1">
        <w:rPr>
          <w:rFonts w:ascii="Arial" w:hAnsi="Arial" w:cs="Arial"/>
          <w:sz w:val="24"/>
          <w:szCs w:val="24"/>
        </w:rPr>
        <w:t>con base y fundamento a</w:t>
      </w:r>
      <w:r w:rsidR="006E49E1" w:rsidRPr="006E49E1">
        <w:rPr>
          <w:rFonts w:ascii="Arial" w:hAnsi="Arial" w:cs="Arial"/>
          <w:sz w:val="24"/>
          <w:szCs w:val="24"/>
        </w:rPr>
        <w:t xml:space="preserve"> los artículos 28 y 29 de la ley que regula el régimen de propiedad en condomin</w:t>
      </w:r>
      <w:r w:rsidR="0086460C">
        <w:rPr>
          <w:rFonts w:ascii="Arial" w:hAnsi="Arial" w:cs="Arial"/>
          <w:sz w:val="24"/>
          <w:szCs w:val="24"/>
        </w:rPr>
        <w:t>io del el Estado de México,</w:t>
      </w:r>
      <w:r w:rsidR="006E49E1" w:rsidRPr="006E49E1">
        <w:rPr>
          <w:rFonts w:ascii="Arial" w:hAnsi="Arial" w:cs="Arial"/>
          <w:sz w:val="24"/>
          <w:szCs w:val="24"/>
        </w:rPr>
        <w:t xml:space="preserve"> convoca a todos los asociados a la Asamble</w:t>
      </w:r>
      <w:r w:rsidR="0086460C">
        <w:rPr>
          <w:rFonts w:ascii="Arial" w:hAnsi="Arial" w:cs="Arial"/>
          <w:sz w:val="24"/>
          <w:szCs w:val="24"/>
        </w:rPr>
        <w:t>a General Ordinaria</w:t>
      </w:r>
      <w:r w:rsidR="006E49E1" w:rsidRPr="006E49E1">
        <w:rPr>
          <w:rFonts w:ascii="Arial" w:hAnsi="Arial" w:cs="Arial"/>
          <w:sz w:val="24"/>
          <w:szCs w:val="24"/>
        </w:rPr>
        <w:t xml:space="preserve"> </w:t>
      </w:r>
      <w:r w:rsidR="0086460C">
        <w:rPr>
          <w:rFonts w:ascii="Arial" w:hAnsi="Arial" w:cs="Arial"/>
          <w:sz w:val="24"/>
          <w:szCs w:val="24"/>
        </w:rPr>
        <w:t xml:space="preserve">que se celebrará al próximo día </w:t>
      </w:r>
      <w:r w:rsidR="0086460C">
        <w:rPr>
          <w:rFonts w:ascii="Arial" w:hAnsi="Arial" w:cs="Arial"/>
          <w:b/>
          <w:sz w:val="24"/>
          <w:szCs w:val="24"/>
        </w:rPr>
        <w:t>9 de Junio del</w:t>
      </w:r>
      <w:r w:rsidR="006E49E1" w:rsidRPr="006E49E1">
        <w:rPr>
          <w:rFonts w:ascii="Arial" w:hAnsi="Arial" w:cs="Arial"/>
          <w:b/>
          <w:sz w:val="24"/>
          <w:szCs w:val="24"/>
        </w:rPr>
        <w:t xml:space="preserve"> 2016</w:t>
      </w:r>
      <w:r w:rsidR="006E49E1">
        <w:rPr>
          <w:rFonts w:ascii="Arial" w:hAnsi="Arial" w:cs="Arial"/>
          <w:b/>
          <w:sz w:val="24"/>
          <w:szCs w:val="24"/>
        </w:rPr>
        <w:t xml:space="preserve">, </w:t>
      </w:r>
      <w:r w:rsidRPr="006E49E1">
        <w:rPr>
          <w:rFonts w:ascii="Arial" w:hAnsi="Arial" w:cs="Arial"/>
          <w:sz w:val="24"/>
          <w:szCs w:val="24"/>
        </w:rPr>
        <w:t xml:space="preserve">Ubicada en el </w:t>
      </w:r>
      <w:r w:rsidRPr="006E49E1">
        <w:rPr>
          <w:rFonts w:ascii="Arial" w:hAnsi="Arial" w:cs="Arial"/>
          <w:b/>
          <w:sz w:val="24"/>
          <w:szCs w:val="24"/>
        </w:rPr>
        <w:t>Residencial Villa Verona, Vía Villa Florence No. 12, Martín Caballero, Huixquilucan, Estado de México, C.P. 52763</w:t>
      </w:r>
      <w:r w:rsidR="006E49E1">
        <w:rPr>
          <w:rFonts w:ascii="Arial" w:hAnsi="Arial" w:cs="Arial"/>
          <w:b/>
          <w:sz w:val="24"/>
          <w:szCs w:val="24"/>
        </w:rPr>
        <w:t>.</w:t>
      </w:r>
    </w:p>
    <w:p w14:paraId="1B2476F9" w14:textId="3232C903" w:rsidR="006012C6" w:rsidRPr="006E49E1" w:rsidRDefault="006012C6" w:rsidP="006E49E1">
      <w:pPr>
        <w:jc w:val="both"/>
        <w:rPr>
          <w:rFonts w:ascii="Arial" w:hAnsi="Arial" w:cs="Arial"/>
          <w:sz w:val="24"/>
          <w:szCs w:val="24"/>
        </w:rPr>
      </w:pPr>
      <w:r w:rsidRPr="006E49E1">
        <w:rPr>
          <w:rFonts w:ascii="Arial" w:hAnsi="Arial" w:cs="Arial"/>
          <w:sz w:val="24"/>
          <w:szCs w:val="24"/>
        </w:rPr>
        <w:t>La asamblea se llevará a cabo conforme a la ley a las:</w:t>
      </w:r>
    </w:p>
    <w:p w14:paraId="7171B4D2" w14:textId="165FE15A" w:rsidR="006012C6" w:rsidRPr="006E49E1" w:rsidRDefault="006E49E1" w:rsidP="006E49E1">
      <w:pPr>
        <w:jc w:val="both"/>
        <w:rPr>
          <w:rFonts w:ascii="Arial" w:hAnsi="Arial" w:cs="Arial"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8</w:t>
      </w:r>
      <w:r w:rsidR="006012C6" w:rsidRPr="006E49E1">
        <w:rPr>
          <w:rFonts w:ascii="Arial" w:hAnsi="Arial" w:cs="Arial"/>
          <w:b/>
          <w:sz w:val="24"/>
          <w:szCs w:val="24"/>
        </w:rPr>
        <w:t>:00 p.m.</w:t>
      </w:r>
      <w:r w:rsidR="006012C6" w:rsidRPr="006E49E1">
        <w:rPr>
          <w:rFonts w:ascii="Arial" w:hAnsi="Arial" w:cs="Arial"/>
          <w:sz w:val="24"/>
          <w:szCs w:val="24"/>
        </w:rPr>
        <w:t xml:space="preserve"> del citado día en razón a la primera convocatoria, si no hubiese el quorum de ley igual o superior al 75% del total de los condóminos se celebraría a las</w:t>
      </w:r>
      <w:r w:rsidR="0086460C">
        <w:rPr>
          <w:rFonts w:ascii="Arial" w:hAnsi="Arial" w:cs="Arial"/>
          <w:sz w:val="24"/>
          <w:szCs w:val="24"/>
        </w:rPr>
        <w:t>:</w:t>
      </w:r>
    </w:p>
    <w:p w14:paraId="7B98310E" w14:textId="7754EE24" w:rsidR="006012C6" w:rsidRPr="006E49E1" w:rsidRDefault="006E49E1" w:rsidP="006E49E1">
      <w:pPr>
        <w:jc w:val="both"/>
        <w:rPr>
          <w:rFonts w:ascii="Arial" w:hAnsi="Arial" w:cs="Arial"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8:2</w:t>
      </w:r>
      <w:r w:rsidR="006012C6" w:rsidRPr="006E49E1">
        <w:rPr>
          <w:rFonts w:ascii="Arial" w:hAnsi="Arial" w:cs="Arial"/>
          <w:b/>
          <w:sz w:val="24"/>
          <w:szCs w:val="24"/>
        </w:rPr>
        <w:t>0 p.m.</w:t>
      </w:r>
      <w:r w:rsidR="006012C6" w:rsidRPr="006E49E1">
        <w:rPr>
          <w:rFonts w:ascii="Arial" w:hAnsi="Arial" w:cs="Arial"/>
          <w:sz w:val="24"/>
          <w:szCs w:val="24"/>
        </w:rPr>
        <w:t xml:space="preserve"> En virtud de la segunda convocatoria y si no hubiese el quorum del 51%, de los condóminos se celebrará a las</w:t>
      </w:r>
      <w:r w:rsidR="0086460C">
        <w:rPr>
          <w:rFonts w:ascii="Arial" w:hAnsi="Arial" w:cs="Arial"/>
          <w:sz w:val="24"/>
          <w:szCs w:val="24"/>
        </w:rPr>
        <w:t>:</w:t>
      </w:r>
    </w:p>
    <w:p w14:paraId="74B87A93" w14:textId="2BE45210" w:rsidR="006012C6" w:rsidRDefault="006E49E1" w:rsidP="006E49E1">
      <w:pPr>
        <w:jc w:val="both"/>
        <w:rPr>
          <w:rFonts w:ascii="Arial" w:hAnsi="Arial" w:cs="Arial"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8:4</w:t>
      </w:r>
      <w:r w:rsidR="006012C6" w:rsidRPr="006E49E1">
        <w:rPr>
          <w:rFonts w:ascii="Arial" w:hAnsi="Arial" w:cs="Arial"/>
          <w:b/>
          <w:sz w:val="24"/>
          <w:szCs w:val="24"/>
        </w:rPr>
        <w:t>0 p.m.</w:t>
      </w:r>
      <w:r w:rsidR="006012C6" w:rsidRPr="006E49E1">
        <w:rPr>
          <w:rFonts w:ascii="Arial" w:hAnsi="Arial" w:cs="Arial"/>
          <w:sz w:val="24"/>
          <w:szCs w:val="24"/>
        </w:rPr>
        <w:t xml:space="preserve"> En virtud de la tercera convocat</w:t>
      </w:r>
      <w:r w:rsidR="0086460C">
        <w:rPr>
          <w:rFonts w:ascii="Arial" w:hAnsi="Arial" w:cs="Arial"/>
          <w:sz w:val="24"/>
          <w:szCs w:val="24"/>
        </w:rPr>
        <w:t>oria, siendo válida en este acto</w:t>
      </w:r>
      <w:r w:rsidR="006012C6" w:rsidRPr="006E49E1">
        <w:rPr>
          <w:rFonts w:ascii="Arial" w:hAnsi="Arial" w:cs="Arial"/>
          <w:sz w:val="24"/>
          <w:szCs w:val="24"/>
        </w:rPr>
        <w:t xml:space="preserve"> con cualquier número de asistentes y los acuerdos que se tomen por la mayoría serán obligatorios para p</w:t>
      </w:r>
      <w:r w:rsidR="0086460C">
        <w:rPr>
          <w:rFonts w:ascii="Arial" w:hAnsi="Arial" w:cs="Arial"/>
          <w:sz w:val="24"/>
          <w:szCs w:val="24"/>
        </w:rPr>
        <w:t>resentes, ausentes y disidentes.</w:t>
      </w:r>
    </w:p>
    <w:p w14:paraId="712CEC6D" w14:textId="7DFBB4C8" w:rsidR="0086460C" w:rsidRPr="0086460C" w:rsidRDefault="0086460C" w:rsidP="0086460C">
      <w:pPr>
        <w:jc w:val="center"/>
        <w:rPr>
          <w:rFonts w:ascii="Arial" w:hAnsi="Arial" w:cs="Arial"/>
          <w:b/>
          <w:sz w:val="24"/>
          <w:szCs w:val="24"/>
        </w:rPr>
      </w:pPr>
      <w:r w:rsidRPr="0086460C">
        <w:rPr>
          <w:rFonts w:ascii="Arial" w:hAnsi="Arial" w:cs="Arial"/>
          <w:b/>
          <w:sz w:val="24"/>
          <w:szCs w:val="24"/>
        </w:rPr>
        <w:t>ORDEN DEL DÍA</w:t>
      </w:r>
    </w:p>
    <w:p w14:paraId="4E77B757" w14:textId="0A291F69" w:rsidR="00263B7D" w:rsidRPr="006E49E1" w:rsidRDefault="00263B7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Lista de asistencia</w:t>
      </w:r>
    </w:p>
    <w:p w14:paraId="0B850BFA" w14:textId="23087BFB" w:rsidR="00263B7D" w:rsidRPr="006E49E1" w:rsidRDefault="00263B7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Nombramiento del presidente, escrutador y secretario de la asamblea.</w:t>
      </w:r>
    </w:p>
    <w:p w14:paraId="66A6AB5A" w14:textId="0E72EB1B" w:rsidR="00263B7D" w:rsidRPr="006E49E1" w:rsidRDefault="00263B7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Presentación de la administración.</w:t>
      </w:r>
    </w:p>
    <w:p w14:paraId="71CA96BD" w14:textId="0405BF2F" w:rsidR="006E49E1" w:rsidRPr="006E49E1" w:rsidRDefault="006E49E1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Listado de trabajos a realizar</w:t>
      </w:r>
    </w:p>
    <w:p w14:paraId="00F9E92C" w14:textId="4694F511" w:rsidR="00263B7D" w:rsidRPr="006E49E1" w:rsidRDefault="00263B7D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Cambio o ratificación del comité de vigilancia</w:t>
      </w:r>
      <w:r w:rsidR="006E49E1" w:rsidRPr="006E49E1">
        <w:rPr>
          <w:rFonts w:ascii="Arial" w:hAnsi="Arial" w:cs="Arial"/>
          <w:b/>
          <w:sz w:val="24"/>
          <w:szCs w:val="24"/>
        </w:rPr>
        <w:t>.</w:t>
      </w:r>
    </w:p>
    <w:p w14:paraId="783FCC62" w14:textId="6B0B892D" w:rsidR="006E49E1" w:rsidRPr="006E49E1" w:rsidRDefault="0086460C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Propuestas de mejora encontrados</w:t>
      </w:r>
      <w:r w:rsidR="006E49E1" w:rsidRPr="006E49E1">
        <w:rPr>
          <w:rFonts w:ascii="Arial" w:hAnsi="Arial" w:cs="Arial"/>
          <w:b/>
          <w:sz w:val="24"/>
          <w:szCs w:val="24"/>
        </w:rPr>
        <w:t xml:space="preserve"> por la administración y residentes</w:t>
      </w:r>
    </w:p>
    <w:p w14:paraId="470459B9" w14:textId="77777777" w:rsidR="006E49E1" w:rsidRPr="006E49E1" w:rsidRDefault="006E49E1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Asuntos pendientes.</w:t>
      </w:r>
    </w:p>
    <w:p w14:paraId="05528E53" w14:textId="5FA81DBA" w:rsidR="006012C6" w:rsidRPr="006E49E1" w:rsidRDefault="006E49E1" w:rsidP="006E49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Preguntas y respuestas.</w:t>
      </w:r>
    </w:p>
    <w:p w14:paraId="4D7ADBBE" w14:textId="5680E173" w:rsidR="001C3571" w:rsidRPr="006E49E1" w:rsidRDefault="001C3571" w:rsidP="006E49E1">
      <w:pPr>
        <w:jc w:val="center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A t e n t a m e n t e</w:t>
      </w:r>
    </w:p>
    <w:p w14:paraId="2955DA1C" w14:textId="77777777" w:rsidR="006E49E1" w:rsidRPr="006E49E1" w:rsidRDefault="006E49E1" w:rsidP="006E49E1">
      <w:pPr>
        <w:jc w:val="center"/>
        <w:rPr>
          <w:rFonts w:ascii="Arial" w:hAnsi="Arial" w:cs="Arial"/>
          <w:b/>
          <w:sz w:val="24"/>
          <w:szCs w:val="24"/>
        </w:rPr>
      </w:pPr>
    </w:p>
    <w:p w14:paraId="0BAC7400" w14:textId="71EAE15D" w:rsidR="001C3571" w:rsidRPr="006E49E1" w:rsidRDefault="001C3571" w:rsidP="006E49E1">
      <w:pPr>
        <w:jc w:val="center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Adminmuebles</w:t>
      </w:r>
    </w:p>
    <w:p w14:paraId="0D07DB7E" w14:textId="017C2FCB" w:rsidR="00D32AA1" w:rsidRPr="006E49E1" w:rsidRDefault="00D32AA1" w:rsidP="006E49E1">
      <w:pPr>
        <w:jc w:val="center"/>
        <w:rPr>
          <w:rFonts w:ascii="Arial" w:hAnsi="Arial" w:cs="Arial"/>
          <w:b/>
          <w:sz w:val="24"/>
          <w:szCs w:val="24"/>
        </w:rPr>
      </w:pPr>
      <w:r w:rsidRPr="006E49E1">
        <w:rPr>
          <w:rFonts w:ascii="Arial" w:hAnsi="Arial" w:cs="Arial"/>
          <w:b/>
          <w:sz w:val="24"/>
          <w:szCs w:val="24"/>
        </w:rPr>
        <w:t>www.adminmuebles.com.mx</w:t>
      </w:r>
    </w:p>
    <w:sectPr w:rsidR="00D32AA1" w:rsidRPr="006E49E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263B7D" w:rsidRDefault="00263B7D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263B7D" w:rsidRDefault="00263B7D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263B7D" w:rsidRPr="00D1242E" w:rsidRDefault="00263B7D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263B7D" w:rsidRDefault="00263B7D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263B7D" w:rsidRDefault="00263B7D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03052773" w:rsidR="00263B7D" w:rsidRDefault="00263B7D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732647">
      <w:rPr>
        <w:rFonts w:ascii="Arial" w:hAnsi="Arial" w:cs="Arial"/>
        <w:b/>
        <w:sz w:val="36"/>
        <w:szCs w:val="36"/>
      </w:rPr>
      <w:t xml:space="preserve">r a c i ó n </w:t>
    </w:r>
    <w:r>
      <w:rPr>
        <w:rFonts w:ascii="Arial" w:hAnsi="Arial" w:cs="Arial"/>
        <w:b/>
        <w:sz w:val="36"/>
        <w:szCs w:val="36"/>
      </w:rPr>
      <w:t xml:space="preserve"> </w:t>
    </w:r>
    <w:r w:rsidR="00732647">
      <w:rPr>
        <w:rFonts w:ascii="Arial" w:hAnsi="Arial" w:cs="Arial"/>
        <w:b/>
        <w:sz w:val="36"/>
        <w:szCs w:val="36"/>
      </w:rPr>
      <w:t xml:space="preserve">d e  </w:t>
    </w:r>
    <w:r w:rsidRPr="00D64A92">
      <w:rPr>
        <w:rFonts w:ascii="Arial" w:hAnsi="Arial" w:cs="Arial"/>
        <w:b/>
        <w:sz w:val="36"/>
        <w:szCs w:val="36"/>
      </w:rPr>
      <w:t>I n m u e b l e s</w:t>
    </w:r>
  </w:p>
  <w:p w14:paraId="62FF1220" w14:textId="67F4A904" w:rsidR="00263B7D" w:rsidRDefault="00263B7D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Residentes de Villa Verona</w:t>
    </w:r>
  </w:p>
  <w:p w14:paraId="6E6738C1" w14:textId="77777777" w:rsidR="00263B7D" w:rsidRDefault="00263B7D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0757596F" w:rsidR="00263B7D" w:rsidRDefault="00263B7D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Asunto: CONVOCATORIA DE ASAMBLEA GENERAL ORDINARIA</w:t>
    </w:r>
  </w:p>
  <w:p w14:paraId="76923B6F" w14:textId="7459E78F" w:rsidR="00263B7D" w:rsidRPr="00D32AA1" w:rsidRDefault="00263B7D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Viernes 20 de Mayo del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14C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C05502"/>
    <w:multiLevelType w:val="hybridMultilevel"/>
    <w:tmpl w:val="D8E43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71909"/>
    <w:rsid w:val="001C3571"/>
    <w:rsid w:val="001F2234"/>
    <w:rsid w:val="00263B7D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012C6"/>
    <w:rsid w:val="006732FE"/>
    <w:rsid w:val="006C1B85"/>
    <w:rsid w:val="006E49E1"/>
    <w:rsid w:val="0071398C"/>
    <w:rsid w:val="00732647"/>
    <w:rsid w:val="00734900"/>
    <w:rsid w:val="00741125"/>
    <w:rsid w:val="007C0643"/>
    <w:rsid w:val="00835025"/>
    <w:rsid w:val="00846599"/>
    <w:rsid w:val="0086460C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paragraph" w:styleId="Sinespaciado">
    <w:name w:val="No Spacing"/>
    <w:uiPriority w:val="1"/>
    <w:qFormat/>
    <w:rsid w:val="006012C6"/>
    <w:rPr>
      <w:rFonts w:asciiTheme="minorHAnsi" w:eastAsiaTheme="minorEastAsia" w:hAnsiTheme="minorHAnsi" w:cstheme="minorBidi"/>
      <w:sz w:val="22"/>
      <w:szCs w:val="22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paragraph" w:styleId="Sinespaciado">
    <w:name w:val="No Spacing"/>
    <w:uiPriority w:val="1"/>
    <w:qFormat/>
    <w:rsid w:val="006012C6"/>
    <w:rPr>
      <w:rFonts w:asciiTheme="minorHAnsi" w:eastAsiaTheme="minorEastAsia" w:hAnsiTheme="minorHAnsi" w:cstheme="minorBidi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1335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12</cp:revision>
  <cp:lastPrinted>2015-02-20T17:54:00Z</cp:lastPrinted>
  <dcterms:created xsi:type="dcterms:W3CDTF">2014-11-19T22:56:00Z</dcterms:created>
  <dcterms:modified xsi:type="dcterms:W3CDTF">2016-07-03T18:23:00Z</dcterms:modified>
  <cp:category/>
</cp:coreProperties>
</file>