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76CE" w14:textId="228EA055" w:rsidR="00D40F34" w:rsidRDefault="000366FF" w:rsidP="000366FF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Estado de México a 17 de Diciembre del 2015</w:t>
      </w:r>
    </w:p>
    <w:p w14:paraId="737B3894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59368092" w14:textId="6AC8EC55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quien corresponda:</w:t>
      </w:r>
    </w:p>
    <w:p w14:paraId="1AEF5628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06CE33E1" w14:textId="039A5B6B" w:rsidR="000366FF" w:rsidRDefault="003B22BB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 mi carácter de Tesorero</w:t>
      </w:r>
      <w:r w:rsidR="000366FF">
        <w:rPr>
          <w:rFonts w:ascii="Arial" w:hAnsi="Arial" w:cs="Arial"/>
          <w:sz w:val="28"/>
          <w:szCs w:val="28"/>
        </w:rPr>
        <w:t xml:space="preserve"> del Comité de Vigilancia de “ Asociación de Colonos de Hacienda de la Antigua A.C. Ubicada en la Calle Hacienda la Antigua s/n, Colonia Hacienda de Las Palmas, Huixquilucan Estado de México, C.P. 52763, Hago constar que conozco a la empresa “Adminmuebles”, dignamente representada por el Ing. Arq. Javier Enríquez Ramírez, quienes han demostrado ser una empresa seria, trabajadora y que conocen el oficio de administración de inmuebles, por lo que les brindo la presente carta de recomendación para los fines que a la interesada convenga.</w:t>
      </w:r>
    </w:p>
    <w:p w14:paraId="0C90EA81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25B4A185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1DA52A4C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64545F91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13E3177B" w14:textId="03D8B282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0A0884BB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13F091AC" w14:textId="77777777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</w:p>
    <w:p w14:paraId="2B44DE06" w14:textId="0C2F76E3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14:paraId="0C0659E2" w14:textId="59F63E83" w:rsidR="000366FF" w:rsidRDefault="000366FF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Lic. </w:t>
      </w:r>
      <w:r w:rsidR="003B22BB">
        <w:rPr>
          <w:rFonts w:ascii="Arial" w:hAnsi="Arial" w:cs="Arial"/>
          <w:sz w:val="28"/>
          <w:szCs w:val="28"/>
        </w:rPr>
        <w:t>Barry Kenneth Cooper Barocio</w:t>
      </w:r>
    </w:p>
    <w:p w14:paraId="4DD560D9" w14:textId="7C4DBC55" w:rsidR="000366FF" w:rsidRDefault="003B22BB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Tesorero</w:t>
      </w:r>
      <w:r w:rsidR="000366FF">
        <w:rPr>
          <w:rFonts w:ascii="Arial" w:hAnsi="Arial" w:cs="Arial"/>
          <w:sz w:val="28"/>
          <w:szCs w:val="28"/>
        </w:rPr>
        <w:t xml:space="preserve"> del Comité de Vigilancia</w:t>
      </w:r>
    </w:p>
    <w:p w14:paraId="261F49C1" w14:textId="63E2BB11" w:rsidR="000366FF" w:rsidRPr="00293740" w:rsidRDefault="000366FF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“Asociación de Colonos de Hacienda de la Antigua A.C.”</w:t>
      </w:r>
    </w:p>
    <w:sectPr w:rsidR="000366FF" w:rsidRPr="00293740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D1242E" w:rsidRDefault="00D1242E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D1242E" w:rsidRDefault="00D1242E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D1242E" w:rsidRPr="00D1242E" w:rsidRDefault="00D1242E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D1242E" w:rsidRDefault="00D1242E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D1242E" w:rsidRDefault="00D1242E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78BB59BC" w:rsidR="00D1242E" w:rsidRPr="00D64A92" w:rsidRDefault="00D1242E" w:rsidP="00D1242E">
    <w:pPr>
      <w:pStyle w:val="Encabezado"/>
      <w:rPr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A92">
      <w:t xml:space="preserve">   </w:t>
    </w:r>
    <w:r w:rsidR="00D64A92">
      <w:rPr>
        <w:rFonts w:ascii="Arial" w:hAnsi="Arial" w:cs="Arial"/>
        <w:b/>
        <w:sz w:val="36"/>
        <w:szCs w:val="36"/>
      </w:rPr>
      <w:t xml:space="preserve">A d m i n i s t </w:t>
    </w:r>
    <w:r w:rsidR="00AD0FDD">
      <w:rPr>
        <w:rFonts w:ascii="Arial" w:hAnsi="Arial" w:cs="Arial"/>
        <w:b/>
        <w:sz w:val="36"/>
        <w:szCs w:val="36"/>
      </w:rPr>
      <w:t xml:space="preserve">r a c i ó n </w:t>
    </w:r>
    <w:r w:rsidR="00D64A92">
      <w:rPr>
        <w:rFonts w:ascii="Arial" w:hAnsi="Arial" w:cs="Arial"/>
        <w:b/>
        <w:sz w:val="36"/>
        <w:szCs w:val="36"/>
      </w:rPr>
      <w:t xml:space="preserve"> </w:t>
    </w:r>
    <w:r w:rsidR="00D64A92" w:rsidRPr="00D64A92">
      <w:rPr>
        <w:rFonts w:ascii="Arial" w:hAnsi="Arial" w:cs="Arial"/>
        <w:b/>
        <w:sz w:val="36"/>
        <w:szCs w:val="36"/>
      </w:rPr>
      <w:t xml:space="preserve">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4C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366FF"/>
    <w:rsid w:val="000C01C8"/>
    <w:rsid w:val="000E2B7F"/>
    <w:rsid w:val="001001E1"/>
    <w:rsid w:val="00155E94"/>
    <w:rsid w:val="00171718"/>
    <w:rsid w:val="001F2234"/>
    <w:rsid w:val="00293740"/>
    <w:rsid w:val="002C489C"/>
    <w:rsid w:val="002E4572"/>
    <w:rsid w:val="00314CB7"/>
    <w:rsid w:val="00330C18"/>
    <w:rsid w:val="003B22BB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91A2C"/>
    <w:rsid w:val="00A00D4C"/>
    <w:rsid w:val="00A21BAF"/>
    <w:rsid w:val="00A77FFB"/>
    <w:rsid w:val="00AD0FDD"/>
    <w:rsid w:val="00AF3FA1"/>
    <w:rsid w:val="00B2396B"/>
    <w:rsid w:val="00B74AA1"/>
    <w:rsid w:val="00C646C8"/>
    <w:rsid w:val="00CD49F5"/>
    <w:rsid w:val="00D103F4"/>
    <w:rsid w:val="00D120E4"/>
    <w:rsid w:val="00D1242E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811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10</cp:revision>
  <cp:lastPrinted>2015-12-04T21:40:00Z</cp:lastPrinted>
  <dcterms:created xsi:type="dcterms:W3CDTF">2014-11-19T22:56:00Z</dcterms:created>
  <dcterms:modified xsi:type="dcterms:W3CDTF">2016-07-03T18:07:00Z</dcterms:modified>
  <cp:category/>
</cp:coreProperties>
</file>